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117DB" w14:textId="77777777" w:rsidR="0003574D" w:rsidRPr="002C5A04" w:rsidRDefault="009C0906" w:rsidP="00F4537C">
      <w:pPr>
        <w:ind w:left="2899"/>
        <w:jc w:val="both"/>
        <w:rPr>
          <w:lang w:val="en-GB"/>
        </w:rPr>
      </w:pPr>
      <w:r>
        <w:rPr>
          <w:lang w:val="en-GB"/>
        </w:rPr>
      </w:r>
      <w:r>
        <w:rPr>
          <w:lang w:val="en-GB"/>
        </w:rPr>
        <w:pict w14:anchorId="52C6DECB">
          <v:group id="_x0000_s1026" style="width:182.7pt;height:125.3pt;mso-position-horizontal-relative:char;mso-position-vertical-relative:line" coordorigin="158,338" coordsize="3780,2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98;top:338;width:2700;height:2094">
              <v:imagedata r:id="rId8" o:title="AGRINATURA-LOGO11-rvb"/>
            </v:shape>
            <v:shapetype id="_x0000_t202" coordsize="21600,21600" o:spt="202" path="m,l,21600r21600,l21600,xe">
              <v:stroke joinstyle="miter"/>
              <v:path gradientshapeok="t" o:connecttype="rect"/>
            </v:shapetype>
            <v:shape id="_x0000_s1028" type="#_x0000_t202" style="position:absolute;left:158;top:2181;width:3780;height:720" stroked="f">
              <v:fill opacity="0"/>
              <v:textbox style="mso-next-textbox:#_x0000_s1028">
                <w:txbxContent>
                  <w:p w14:paraId="4FF43D66" w14:textId="77777777" w:rsidR="00260568" w:rsidRPr="00AC4BBC" w:rsidRDefault="00260568" w:rsidP="002318FD">
                    <w:pPr>
                      <w:ind w:firstLine="708"/>
                      <w:rPr>
                        <w:rFonts w:ascii="Agency FB" w:hAnsi="Agency FB"/>
                        <w:color w:val="80C000"/>
                        <w:sz w:val="18"/>
                        <w:szCs w:val="18"/>
                        <w:lang w:val="en-GB"/>
                      </w:rPr>
                    </w:pPr>
                    <w:r w:rsidRPr="00AC4BBC">
                      <w:rPr>
                        <w:b/>
                        <w:color w:val="80C000"/>
                        <w:w w:val="90"/>
                        <w:sz w:val="16"/>
                        <w:szCs w:val="16"/>
                        <w:lang w:val="en-GB"/>
                      </w:rPr>
                      <w:t xml:space="preserve">             </w:t>
                    </w:r>
                    <w:r w:rsidRPr="00AC4BBC">
                      <w:rPr>
                        <w:rFonts w:ascii="Agency FB" w:hAnsi="Agency FB"/>
                        <w:color w:val="80C000"/>
                        <w:sz w:val="18"/>
                        <w:szCs w:val="18"/>
                        <w:lang w:val="en-GB"/>
                      </w:rPr>
                      <w:t xml:space="preserve">The European Alliance </w:t>
                    </w:r>
                  </w:p>
                  <w:p w14:paraId="67E44213" w14:textId="77777777" w:rsidR="00260568" w:rsidRPr="00AC4BBC" w:rsidRDefault="00260568" w:rsidP="002318FD">
                    <w:pPr>
                      <w:jc w:val="center"/>
                      <w:rPr>
                        <w:rFonts w:ascii="Agency FB" w:hAnsi="Agency FB"/>
                        <w:color w:val="80C000"/>
                        <w:sz w:val="18"/>
                        <w:szCs w:val="18"/>
                        <w:lang w:val="en-GB"/>
                      </w:rPr>
                    </w:pPr>
                    <w:r w:rsidRPr="00AC4BBC">
                      <w:rPr>
                        <w:rFonts w:ascii="Agency FB" w:hAnsi="Agency FB"/>
                        <w:color w:val="80C000"/>
                        <w:sz w:val="18"/>
                        <w:szCs w:val="18"/>
                        <w:lang w:val="en-GB"/>
                      </w:rPr>
                      <w:t>on Agricultural Knowledge for Development</w:t>
                    </w:r>
                  </w:p>
                </w:txbxContent>
              </v:textbox>
            </v:shape>
            <w10:anchorlock/>
          </v:group>
        </w:pict>
      </w:r>
    </w:p>
    <w:p w14:paraId="3BACE37B" w14:textId="77777777" w:rsidR="00923B01" w:rsidRPr="002C5A04" w:rsidRDefault="00923B01" w:rsidP="00F4537C">
      <w:pPr>
        <w:ind w:left="2899"/>
        <w:jc w:val="both"/>
        <w:rPr>
          <w:lang w:val="en-GB"/>
        </w:rPr>
      </w:pPr>
    </w:p>
    <w:p w14:paraId="729FC4FD" w14:textId="77777777" w:rsidR="00923B01" w:rsidRPr="002C5A04" w:rsidRDefault="00923B01" w:rsidP="00F4537C">
      <w:pPr>
        <w:ind w:left="2899"/>
        <w:jc w:val="both"/>
        <w:rPr>
          <w:lang w:val="en-GB"/>
        </w:rPr>
      </w:pPr>
    </w:p>
    <w:p w14:paraId="76551FE8" w14:textId="77777777" w:rsidR="00B721D8" w:rsidRPr="002C5A04" w:rsidRDefault="00675D2D" w:rsidP="00F4537C">
      <w:pPr>
        <w:pStyle w:val="Nadpis2"/>
        <w:numPr>
          <w:ilvl w:val="0"/>
          <w:numId w:val="0"/>
        </w:numPr>
        <w:jc w:val="center"/>
        <w:rPr>
          <w:sz w:val="28"/>
          <w:lang w:val="en-GB"/>
        </w:rPr>
      </w:pPr>
      <w:r w:rsidRPr="002C5A04">
        <w:rPr>
          <w:sz w:val="28"/>
          <w:lang w:val="en-GB"/>
        </w:rPr>
        <w:t xml:space="preserve">AGRINATURA </w:t>
      </w:r>
      <w:r w:rsidRPr="002C5A04">
        <w:rPr>
          <w:caps/>
          <w:sz w:val="28"/>
          <w:lang w:val="en-GB"/>
        </w:rPr>
        <w:t>General Assembly</w:t>
      </w:r>
    </w:p>
    <w:p w14:paraId="3AB60D2E" w14:textId="77777777" w:rsidR="00B721D8" w:rsidRPr="002C5A04" w:rsidRDefault="00B721D8" w:rsidP="00F4537C">
      <w:pPr>
        <w:pStyle w:val="Nadpis2"/>
        <w:numPr>
          <w:ilvl w:val="0"/>
          <w:numId w:val="0"/>
        </w:numPr>
        <w:ind w:left="927"/>
        <w:jc w:val="center"/>
        <w:rPr>
          <w:lang w:val="en-GB"/>
        </w:rPr>
      </w:pPr>
    </w:p>
    <w:p w14:paraId="752467F6" w14:textId="77777777" w:rsidR="00B721D8" w:rsidRPr="002C5A04" w:rsidRDefault="002B46F5" w:rsidP="00F4537C">
      <w:pPr>
        <w:pStyle w:val="Nadpis2"/>
        <w:numPr>
          <w:ilvl w:val="0"/>
          <w:numId w:val="0"/>
        </w:numPr>
        <w:jc w:val="center"/>
        <w:rPr>
          <w:lang w:val="en-GB"/>
        </w:rPr>
      </w:pPr>
      <w:r w:rsidRPr="002C5A04">
        <w:rPr>
          <w:lang w:val="en-GB"/>
        </w:rPr>
        <w:t>May</w:t>
      </w:r>
      <w:r w:rsidR="00675D2D" w:rsidRPr="002C5A04">
        <w:rPr>
          <w:lang w:val="en-GB"/>
        </w:rPr>
        <w:t xml:space="preserve"> </w:t>
      </w:r>
      <w:r w:rsidRPr="002C5A04">
        <w:rPr>
          <w:lang w:val="en-GB"/>
        </w:rPr>
        <w:t>8</w:t>
      </w:r>
      <w:r w:rsidR="00675D2D" w:rsidRPr="002C5A04">
        <w:rPr>
          <w:lang w:val="en-GB"/>
        </w:rPr>
        <w:t>,</w:t>
      </w:r>
      <w:r w:rsidR="00143BC6" w:rsidRPr="002C5A04">
        <w:rPr>
          <w:lang w:val="en-GB"/>
        </w:rPr>
        <w:t xml:space="preserve"> 201</w:t>
      </w:r>
      <w:r w:rsidRPr="002C5A04">
        <w:rPr>
          <w:lang w:val="en-GB"/>
        </w:rPr>
        <w:t>4</w:t>
      </w:r>
    </w:p>
    <w:p w14:paraId="10B548CC" w14:textId="77777777" w:rsidR="00B721D8" w:rsidRPr="002C5A04" w:rsidRDefault="00B721D8" w:rsidP="00F4537C">
      <w:pPr>
        <w:jc w:val="center"/>
        <w:rPr>
          <w:b/>
          <w:lang w:val="en-GB"/>
        </w:rPr>
      </w:pPr>
    </w:p>
    <w:p w14:paraId="15B67A7A" w14:textId="2E863430" w:rsidR="00143BC6" w:rsidRPr="002C5A04" w:rsidRDefault="00143BC6" w:rsidP="00F4537C">
      <w:pPr>
        <w:jc w:val="center"/>
        <w:rPr>
          <w:b/>
          <w:lang w:val="en-GB"/>
        </w:rPr>
      </w:pPr>
      <w:r w:rsidRPr="002C5A04">
        <w:rPr>
          <w:b/>
          <w:lang w:val="en-GB"/>
        </w:rPr>
        <w:t>Meeting place:</w:t>
      </w:r>
    </w:p>
    <w:p w14:paraId="14854EEC" w14:textId="77777777" w:rsidR="002B46F5" w:rsidRPr="002C5A04" w:rsidRDefault="002B46F5" w:rsidP="00F4537C">
      <w:pPr>
        <w:jc w:val="center"/>
        <w:rPr>
          <w:lang w:val="cs-CZ"/>
        </w:rPr>
      </w:pPr>
      <w:r w:rsidRPr="002C5A04">
        <w:rPr>
          <w:lang w:val="cs-CZ"/>
        </w:rPr>
        <w:t>University of Natural Resources and Life Sciences, Vienna</w:t>
      </w:r>
    </w:p>
    <w:p w14:paraId="59317AD7" w14:textId="77777777" w:rsidR="002B46F5" w:rsidRPr="002C5A04" w:rsidRDefault="002B46F5" w:rsidP="00F4537C">
      <w:pPr>
        <w:jc w:val="center"/>
        <w:rPr>
          <w:lang w:val="cs-CZ"/>
        </w:rPr>
      </w:pPr>
      <w:r w:rsidRPr="002C5A04">
        <w:rPr>
          <w:lang w:val="cs-CZ"/>
        </w:rPr>
        <w:t>Festsaal, Gregor Mendel Strasse 33, A-1180 Vienna</w:t>
      </w:r>
    </w:p>
    <w:p w14:paraId="5A427268" w14:textId="77777777" w:rsidR="00556E76" w:rsidRPr="002C5A04" w:rsidRDefault="00556E76" w:rsidP="00F4537C">
      <w:pPr>
        <w:jc w:val="center"/>
        <w:rPr>
          <w:b/>
          <w:lang w:val="en-GB"/>
        </w:rPr>
      </w:pPr>
    </w:p>
    <w:p w14:paraId="422BD3A0" w14:textId="77777777" w:rsidR="00B721D8" w:rsidRPr="002C5A04" w:rsidRDefault="00B721D8" w:rsidP="00F4537C">
      <w:pPr>
        <w:jc w:val="center"/>
        <w:rPr>
          <w:b/>
          <w:bCs/>
          <w:sz w:val="28"/>
          <w:szCs w:val="28"/>
          <w:lang w:val="en-GB"/>
        </w:rPr>
      </w:pPr>
    </w:p>
    <w:p w14:paraId="266284C8" w14:textId="77777777" w:rsidR="00923B01" w:rsidRPr="002C5A04" w:rsidRDefault="008F35A1" w:rsidP="00F4537C">
      <w:pPr>
        <w:jc w:val="center"/>
        <w:rPr>
          <w:b/>
          <w:bCs/>
          <w:sz w:val="28"/>
          <w:szCs w:val="28"/>
          <w:lang w:val="en-GB"/>
        </w:rPr>
      </w:pPr>
      <w:r w:rsidRPr="002C5A04">
        <w:rPr>
          <w:b/>
          <w:bCs/>
          <w:sz w:val="28"/>
          <w:szCs w:val="28"/>
          <w:lang w:val="en-GB"/>
        </w:rPr>
        <w:t>MINUTES</w:t>
      </w:r>
    </w:p>
    <w:p w14:paraId="2C8CB676" w14:textId="77777777" w:rsidR="00923B01" w:rsidRPr="002C5A04" w:rsidRDefault="00923B01" w:rsidP="00F4537C">
      <w:pPr>
        <w:jc w:val="both"/>
        <w:rPr>
          <w:b/>
          <w:bCs/>
          <w:sz w:val="28"/>
          <w:szCs w:val="28"/>
          <w:lang w:val="en-GB"/>
        </w:rPr>
      </w:pPr>
    </w:p>
    <w:p w14:paraId="2D40A37C" w14:textId="77777777" w:rsidR="00B721D8" w:rsidRPr="002C5A04" w:rsidRDefault="00675D2D" w:rsidP="00F4537C">
      <w:pPr>
        <w:suppressAutoHyphens w:val="0"/>
        <w:spacing w:line="100" w:lineRule="atLeast"/>
        <w:jc w:val="both"/>
        <w:rPr>
          <w:b/>
          <w:bCs/>
          <w:sz w:val="22"/>
          <w:szCs w:val="22"/>
          <w:lang w:val="en-GB" w:eastAsia="fr-FR"/>
        </w:rPr>
      </w:pPr>
      <w:r w:rsidRPr="002C5A04">
        <w:rPr>
          <w:b/>
          <w:sz w:val="22"/>
          <w:szCs w:val="22"/>
          <w:u w:val="single"/>
          <w:lang w:val="en-GB" w:eastAsia="fr-FR"/>
        </w:rPr>
        <w:t>GA Members:</w:t>
      </w:r>
      <w:r w:rsidR="00B721D8" w:rsidRPr="002C5A04">
        <w:rPr>
          <w:b/>
          <w:bCs/>
          <w:sz w:val="22"/>
          <w:szCs w:val="22"/>
          <w:lang w:val="en-GB" w:eastAsia="fr-FR"/>
        </w:rPr>
        <w:t xml:space="preserve"> </w:t>
      </w:r>
    </w:p>
    <w:p w14:paraId="23CCA4FD" w14:textId="77777777" w:rsidR="00887D55" w:rsidRPr="002C5A04" w:rsidRDefault="002B46F5" w:rsidP="00F4537C">
      <w:pPr>
        <w:spacing w:before="120"/>
        <w:jc w:val="both"/>
        <w:rPr>
          <w:sz w:val="22"/>
          <w:szCs w:val="22"/>
          <w:lang w:val="en-GB" w:eastAsia="fr-FR"/>
        </w:rPr>
      </w:pPr>
      <w:r w:rsidRPr="002C5A04">
        <w:rPr>
          <w:sz w:val="22"/>
          <w:szCs w:val="22"/>
          <w:lang w:val="en-GB" w:eastAsia="fr-FR"/>
        </w:rPr>
        <w:t xml:space="preserve">HAUSER Michael (AGRINATURA </w:t>
      </w:r>
      <w:r w:rsidR="00887D55" w:rsidRPr="002C5A04">
        <w:rPr>
          <w:sz w:val="22"/>
          <w:szCs w:val="22"/>
          <w:lang w:val="en-GB" w:eastAsia="fr-FR"/>
        </w:rPr>
        <w:t xml:space="preserve">President; BOKU, Austria), </w:t>
      </w:r>
      <w:r w:rsidR="000E47C9" w:rsidRPr="002C5A04">
        <w:rPr>
          <w:sz w:val="22"/>
          <w:szCs w:val="22"/>
          <w:lang w:val="en-GB" w:eastAsia="fr-FR"/>
        </w:rPr>
        <w:t xml:space="preserve">BIONDI Luisa (University of Catania, Italy), </w:t>
      </w:r>
      <w:r w:rsidR="00887D55" w:rsidRPr="002C5A04">
        <w:rPr>
          <w:sz w:val="22"/>
          <w:szCs w:val="22"/>
          <w:lang w:val="en-GB" w:eastAsia="fr-FR"/>
        </w:rPr>
        <w:t>MAILLET Jacques (Montpellier SupAgro, France), MANSKE Günther (ZEF, Uni Bonn, Germany)</w:t>
      </w:r>
      <w:r w:rsidR="00490D9F" w:rsidRPr="002C5A04">
        <w:rPr>
          <w:sz w:val="22"/>
          <w:szCs w:val="22"/>
          <w:lang w:val="en-GB" w:eastAsia="fr-FR"/>
        </w:rPr>
        <w:t xml:space="preserve">, </w:t>
      </w:r>
      <w:r w:rsidR="00887D55" w:rsidRPr="002C5A04">
        <w:rPr>
          <w:sz w:val="22"/>
          <w:szCs w:val="22"/>
          <w:lang w:val="en-GB" w:eastAsia="fr-FR"/>
        </w:rPr>
        <w:t>MIRA da SILVA Luis (Technical University of Lisbon, Portugal), PILLOT Didier (AGRINA</w:t>
      </w:r>
      <w:r w:rsidR="00490D9F" w:rsidRPr="002C5A04">
        <w:rPr>
          <w:sz w:val="22"/>
          <w:szCs w:val="22"/>
          <w:lang w:val="en-GB" w:eastAsia="fr-FR"/>
        </w:rPr>
        <w:t>TURA Vice-President;</w:t>
      </w:r>
      <w:r w:rsidR="00887D55" w:rsidRPr="002C5A04">
        <w:rPr>
          <w:sz w:val="22"/>
          <w:szCs w:val="22"/>
          <w:lang w:val="en-GB" w:eastAsia="fr-FR"/>
        </w:rPr>
        <w:t xml:space="preserve"> Montpellier SupAgro, France), RAMSPERGER Barbara (University of Hohenheim, Germany), </w:t>
      </w:r>
      <w:r w:rsidR="00490D9F" w:rsidRPr="002C5A04">
        <w:rPr>
          <w:sz w:val="22"/>
          <w:szCs w:val="22"/>
          <w:lang w:val="en-GB"/>
        </w:rPr>
        <w:t xml:space="preserve">Rødel BERG Torsten (Aarhus University, Denmark), </w:t>
      </w:r>
      <w:r w:rsidR="00490D9F" w:rsidRPr="002C5A04">
        <w:rPr>
          <w:sz w:val="22"/>
          <w:szCs w:val="22"/>
          <w:lang w:val="en-GB" w:eastAsia="fr-FR"/>
        </w:rPr>
        <w:t>SARFATTI Paolo (AGRINAT</w:t>
      </w:r>
      <w:r w:rsidRPr="002C5A04">
        <w:rPr>
          <w:sz w:val="22"/>
          <w:szCs w:val="22"/>
          <w:lang w:val="en-GB" w:eastAsia="fr-FR"/>
        </w:rPr>
        <w:t>URA-EEIG</w:t>
      </w:r>
      <w:r w:rsidR="00745F3F" w:rsidRPr="002C5A04">
        <w:rPr>
          <w:sz w:val="22"/>
          <w:szCs w:val="22"/>
          <w:lang w:val="en-GB" w:eastAsia="fr-FR"/>
        </w:rPr>
        <w:t xml:space="preserve"> leaving</w:t>
      </w:r>
      <w:r w:rsidRPr="002C5A04">
        <w:rPr>
          <w:sz w:val="22"/>
          <w:szCs w:val="22"/>
          <w:lang w:val="en-GB" w:eastAsia="fr-FR"/>
        </w:rPr>
        <w:t xml:space="preserve"> Director; IAO, Italy)</w:t>
      </w:r>
      <w:r w:rsidR="00490D9F" w:rsidRPr="002C5A04">
        <w:rPr>
          <w:sz w:val="22"/>
          <w:szCs w:val="22"/>
          <w:lang w:val="en-GB" w:eastAsia="fr-FR"/>
        </w:rPr>
        <w:t xml:space="preserve">, WESTBY Andrew (NRI, University of Greenwich, UK), </w:t>
      </w:r>
      <w:r w:rsidR="00745F3F" w:rsidRPr="002C5A04">
        <w:rPr>
          <w:sz w:val="22"/>
          <w:szCs w:val="22"/>
          <w:lang w:val="en-GB" w:eastAsia="fr-FR"/>
        </w:rPr>
        <w:t>POULTER Guy (AGRINATURA-EEIG new Director; NRI, University of Greenwich, UK),</w:t>
      </w:r>
      <w:r w:rsidR="000E47C9" w:rsidRPr="002C5A04">
        <w:rPr>
          <w:sz w:val="22"/>
          <w:szCs w:val="22"/>
          <w:lang w:val="en-GB" w:eastAsia="fr-FR"/>
        </w:rPr>
        <w:t xml:space="preserve"> CHANCELLOR Timothy (NRI, University of Greenwich, UK),</w:t>
      </w:r>
      <w:r w:rsidR="00745F3F" w:rsidRPr="002C5A04">
        <w:rPr>
          <w:sz w:val="22"/>
          <w:szCs w:val="22"/>
          <w:lang w:val="en-GB" w:eastAsia="fr-FR"/>
        </w:rPr>
        <w:t xml:space="preserve"> </w:t>
      </w:r>
      <w:r w:rsidR="00490D9F" w:rsidRPr="002C5A04">
        <w:rPr>
          <w:sz w:val="22"/>
          <w:szCs w:val="22"/>
          <w:lang w:val="en-GB" w:eastAsia="fr-FR"/>
        </w:rPr>
        <w:t>WURZINGER Maria (BOKU, Austria)</w:t>
      </w:r>
      <w:r w:rsidR="009C03E4" w:rsidRPr="002C5A04">
        <w:rPr>
          <w:sz w:val="22"/>
          <w:szCs w:val="22"/>
          <w:lang w:val="en-GB" w:eastAsia="fr-FR"/>
        </w:rPr>
        <w:t>, TOLLENS Eric (KU Leuven, Belgium)</w:t>
      </w:r>
      <w:r w:rsidR="00745F3F" w:rsidRPr="002C5A04">
        <w:rPr>
          <w:sz w:val="22"/>
          <w:szCs w:val="22"/>
          <w:lang w:val="en-GB" w:eastAsia="fr-FR"/>
        </w:rPr>
        <w:t>, BOKELMANN Wolfgang (HU Berlin, Germany), GOULAO Luís (IICT, Portugal), HAWKINS Richard (ICRA, Netherlands), LOFFLER Huub (WUR, Netherlands), GLYNN Carolyn (SLU, Sweden), LEUNER Olga (CULS, Prague), HERMANN Doris (BFH/HAFL, Switzerland), EDDI Michel (CIRAD, France), CARON Patrick (</w:t>
      </w:r>
      <w:r w:rsidR="000E47C9" w:rsidRPr="002C5A04">
        <w:rPr>
          <w:sz w:val="22"/>
          <w:szCs w:val="22"/>
          <w:lang w:val="en-GB" w:eastAsia="fr-FR"/>
        </w:rPr>
        <w:t>CIRAD, France)</w:t>
      </w:r>
    </w:p>
    <w:p w14:paraId="7CE248AF" w14:textId="77777777" w:rsidR="003C361A" w:rsidRPr="002C5A04" w:rsidRDefault="003C361A" w:rsidP="00F4537C">
      <w:pPr>
        <w:suppressAutoHyphens w:val="0"/>
        <w:spacing w:line="100" w:lineRule="atLeast"/>
        <w:jc w:val="both"/>
        <w:rPr>
          <w:b/>
          <w:sz w:val="22"/>
          <w:szCs w:val="22"/>
          <w:u w:val="single"/>
          <w:lang w:val="en-GB" w:eastAsia="fr-FR"/>
        </w:rPr>
      </w:pPr>
    </w:p>
    <w:p w14:paraId="100B6C6B" w14:textId="77777777" w:rsidR="003C361A" w:rsidRPr="002C5A04" w:rsidRDefault="00143BC6" w:rsidP="00F4537C">
      <w:pPr>
        <w:suppressAutoHyphens w:val="0"/>
        <w:spacing w:line="100" w:lineRule="atLeast"/>
        <w:jc w:val="both"/>
        <w:rPr>
          <w:sz w:val="22"/>
          <w:szCs w:val="22"/>
          <w:lang w:val="en-GB" w:eastAsia="fr-FR"/>
        </w:rPr>
      </w:pPr>
      <w:r w:rsidRPr="002C5A04">
        <w:rPr>
          <w:b/>
          <w:sz w:val="22"/>
          <w:szCs w:val="22"/>
          <w:u w:val="single"/>
          <w:lang w:val="en-GB" w:eastAsia="fr-FR"/>
        </w:rPr>
        <w:t>Joint Secretariat</w:t>
      </w:r>
      <w:r w:rsidR="00C533CF" w:rsidRPr="002C5A04">
        <w:rPr>
          <w:b/>
          <w:sz w:val="22"/>
          <w:szCs w:val="22"/>
          <w:lang w:val="en-GB" w:eastAsia="fr-FR"/>
        </w:rPr>
        <w:t>:</w:t>
      </w:r>
      <w:r w:rsidR="00C533CF" w:rsidRPr="002C5A04">
        <w:rPr>
          <w:sz w:val="22"/>
          <w:szCs w:val="22"/>
          <w:lang w:val="en-GB" w:eastAsia="fr-FR"/>
        </w:rPr>
        <w:t xml:space="preserve"> </w:t>
      </w:r>
    </w:p>
    <w:p w14:paraId="214B0EAD" w14:textId="77777777" w:rsidR="00745F3F" w:rsidRPr="002C5A04" w:rsidRDefault="00B721D8" w:rsidP="00F4537C">
      <w:pPr>
        <w:suppressAutoHyphens w:val="0"/>
        <w:spacing w:before="120" w:line="100" w:lineRule="atLeast"/>
        <w:jc w:val="both"/>
        <w:rPr>
          <w:sz w:val="22"/>
          <w:szCs w:val="22"/>
          <w:lang w:val="en-GB" w:eastAsia="fr-FR"/>
        </w:rPr>
      </w:pPr>
      <w:r w:rsidRPr="002C5A04">
        <w:rPr>
          <w:sz w:val="22"/>
          <w:szCs w:val="22"/>
          <w:lang w:val="en-GB"/>
        </w:rPr>
        <w:t>OPOČENSKÁ</w:t>
      </w:r>
      <w:r w:rsidR="00490D9F" w:rsidRPr="002C5A04">
        <w:rPr>
          <w:sz w:val="22"/>
          <w:szCs w:val="22"/>
          <w:lang w:val="en-GB"/>
        </w:rPr>
        <w:t xml:space="preserve"> Martina (AGRINATURA Association </w:t>
      </w:r>
      <w:r w:rsidRPr="002C5A04">
        <w:rPr>
          <w:sz w:val="22"/>
          <w:szCs w:val="22"/>
          <w:lang w:val="en-GB"/>
        </w:rPr>
        <w:t>Secretary General, CULS Prague</w:t>
      </w:r>
      <w:r w:rsidR="00490D9F" w:rsidRPr="002C5A04">
        <w:rPr>
          <w:sz w:val="22"/>
          <w:szCs w:val="22"/>
          <w:lang w:val="en-GB"/>
        </w:rPr>
        <w:t>)</w:t>
      </w:r>
      <w:r w:rsidR="00490D9F" w:rsidRPr="002C5A04">
        <w:rPr>
          <w:sz w:val="22"/>
          <w:szCs w:val="22"/>
          <w:lang w:val="en-GB" w:eastAsia="fr-FR"/>
        </w:rPr>
        <w:t xml:space="preserve">, ALÉ </w:t>
      </w:r>
      <w:r w:rsidR="00143BC6" w:rsidRPr="002C5A04">
        <w:rPr>
          <w:sz w:val="22"/>
          <w:szCs w:val="22"/>
          <w:lang w:val="en-GB" w:eastAsia="fr-FR"/>
        </w:rPr>
        <w:t xml:space="preserve">Nelida </w:t>
      </w:r>
      <w:r w:rsidR="00490D9F" w:rsidRPr="002C5A04">
        <w:rPr>
          <w:sz w:val="22"/>
          <w:szCs w:val="22"/>
          <w:lang w:val="en-GB" w:eastAsia="fr-FR"/>
        </w:rPr>
        <w:t>(AGRINATURA-EEIG Business Manager</w:t>
      </w:r>
      <w:r w:rsidR="00143BC6" w:rsidRPr="002C5A04">
        <w:rPr>
          <w:sz w:val="22"/>
          <w:szCs w:val="22"/>
          <w:lang w:val="en-GB" w:eastAsia="fr-FR"/>
        </w:rPr>
        <w:t>)</w:t>
      </w:r>
    </w:p>
    <w:p w14:paraId="577ED977" w14:textId="77777777" w:rsidR="00E33844" w:rsidRPr="002C5A04" w:rsidRDefault="00E33844" w:rsidP="00F4537C">
      <w:pPr>
        <w:suppressAutoHyphens w:val="0"/>
        <w:spacing w:before="120" w:line="100" w:lineRule="atLeast"/>
        <w:jc w:val="both"/>
        <w:rPr>
          <w:b/>
          <w:sz w:val="22"/>
          <w:szCs w:val="22"/>
          <w:u w:val="single"/>
          <w:lang w:val="en-GB" w:eastAsia="fr-FR"/>
        </w:rPr>
      </w:pPr>
    </w:p>
    <w:p w14:paraId="3869832C" w14:textId="77777777" w:rsidR="00745F3F" w:rsidRPr="002C5A04" w:rsidRDefault="00745F3F" w:rsidP="00F4537C">
      <w:pPr>
        <w:suppressAutoHyphens w:val="0"/>
        <w:spacing w:line="100" w:lineRule="atLeast"/>
        <w:jc w:val="both"/>
        <w:rPr>
          <w:b/>
          <w:sz w:val="22"/>
          <w:szCs w:val="22"/>
          <w:u w:val="single"/>
          <w:lang w:val="en-GB" w:eastAsia="fr-FR"/>
        </w:rPr>
      </w:pPr>
      <w:r w:rsidRPr="002C5A04">
        <w:rPr>
          <w:b/>
          <w:sz w:val="22"/>
          <w:szCs w:val="22"/>
          <w:u w:val="single"/>
          <w:lang w:val="en-GB" w:eastAsia="fr-FR"/>
        </w:rPr>
        <w:t>Other participants (observers):</w:t>
      </w:r>
    </w:p>
    <w:p w14:paraId="42D9F9C3" w14:textId="77777777" w:rsidR="00745F3F" w:rsidRPr="002C5A04" w:rsidRDefault="00745F3F" w:rsidP="00F4537C">
      <w:pPr>
        <w:suppressAutoHyphens w:val="0"/>
        <w:spacing w:before="120" w:line="100" w:lineRule="atLeast"/>
        <w:jc w:val="both"/>
        <w:rPr>
          <w:sz w:val="22"/>
          <w:szCs w:val="22"/>
          <w:lang w:val="en-GB" w:eastAsia="fr-FR"/>
        </w:rPr>
      </w:pPr>
      <w:r w:rsidRPr="002C5A04">
        <w:rPr>
          <w:sz w:val="22"/>
          <w:szCs w:val="22"/>
          <w:lang w:val="en-GB" w:eastAsia="fr-FR"/>
        </w:rPr>
        <w:t>HEATH Simon (ICA), EKWAMU Adipala (RUFORUM)</w:t>
      </w:r>
    </w:p>
    <w:p w14:paraId="3F4F9252" w14:textId="77777777" w:rsidR="00143BC6" w:rsidRPr="002C5A04" w:rsidRDefault="00143BC6" w:rsidP="00F4537C">
      <w:pPr>
        <w:suppressAutoHyphens w:val="0"/>
        <w:spacing w:line="100" w:lineRule="atLeast"/>
        <w:jc w:val="both"/>
        <w:rPr>
          <w:b/>
          <w:sz w:val="22"/>
          <w:szCs w:val="22"/>
          <w:u w:val="single"/>
          <w:lang w:val="en-GB"/>
        </w:rPr>
      </w:pPr>
    </w:p>
    <w:p w14:paraId="6AAD1D84" w14:textId="77777777" w:rsidR="00143BC6" w:rsidRPr="002C5A04" w:rsidRDefault="00143BC6" w:rsidP="00F4537C">
      <w:pPr>
        <w:suppressAutoHyphens w:val="0"/>
        <w:spacing w:line="100" w:lineRule="atLeast"/>
        <w:jc w:val="both"/>
        <w:rPr>
          <w:b/>
          <w:sz w:val="22"/>
          <w:szCs w:val="22"/>
          <w:u w:val="single"/>
          <w:lang w:val="en-GB"/>
        </w:rPr>
      </w:pPr>
      <w:r w:rsidRPr="002C5A04">
        <w:rPr>
          <w:b/>
          <w:sz w:val="22"/>
          <w:szCs w:val="22"/>
          <w:u w:val="single"/>
          <w:lang w:val="en-GB"/>
        </w:rPr>
        <w:t>Apologies:</w:t>
      </w:r>
    </w:p>
    <w:p w14:paraId="0E5246F8" w14:textId="77777777" w:rsidR="002B46F5" w:rsidRPr="002C5A04" w:rsidRDefault="002B46F5" w:rsidP="00F4537C">
      <w:pPr>
        <w:suppressAutoHyphens w:val="0"/>
        <w:spacing w:line="100" w:lineRule="atLeast"/>
        <w:jc w:val="both"/>
        <w:rPr>
          <w:b/>
          <w:sz w:val="22"/>
          <w:szCs w:val="22"/>
          <w:u w:val="single"/>
          <w:lang w:val="en-GB"/>
        </w:rPr>
      </w:pPr>
    </w:p>
    <w:p w14:paraId="05794ECC" w14:textId="77777777" w:rsidR="00143BC6" w:rsidRPr="002C5A04" w:rsidRDefault="002B46F5" w:rsidP="00F4537C">
      <w:pPr>
        <w:suppressAutoHyphens w:val="0"/>
        <w:spacing w:line="100" w:lineRule="atLeast"/>
        <w:jc w:val="both"/>
        <w:rPr>
          <w:b/>
          <w:sz w:val="22"/>
          <w:szCs w:val="22"/>
          <w:u w:val="single"/>
          <w:lang w:val="en-GB"/>
        </w:rPr>
      </w:pPr>
      <w:r w:rsidRPr="002C5A04">
        <w:rPr>
          <w:sz w:val="22"/>
          <w:szCs w:val="22"/>
          <w:lang w:val="en-GB" w:eastAsia="fr-FR"/>
        </w:rPr>
        <w:t xml:space="preserve">MELO Ana (IICT, Portugal), </w:t>
      </w:r>
      <w:r w:rsidR="00E33844" w:rsidRPr="002C5A04">
        <w:rPr>
          <w:sz w:val="22"/>
          <w:szCs w:val="22"/>
          <w:lang w:val="en-GB" w:eastAsia="fr-FR"/>
        </w:rPr>
        <w:t xml:space="preserve">MAERTENS Miet (KU Leuven, Belgium), VAN DAMME Patrick (Ghent University, Belgium), </w:t>
      </w:r>
      <w:r w:rsidR="00EF648C" w:rsidRPr="002C5A04">
        <w:rPr>
          <w:sz w:val="22"/>
          <w:szCs w:val="22"/>
          <w:lang w:val="en-GB" w:eastAsia="fr-FR"/>
        </w:rPr>
        <w:t>SIPI Marketta (University of Helsinki, Finland), de NEERGAARD Andreas (University of Copenhagen, Denmark), del DEBBIO Stefano (IAO, Italy), GIULIANNI Alessandra (BFH/HAFL, Switzerland)</w:t>
      </w:r>
    </w:p>
    <w:p w14:paraId="19D08C27" w14:textId="77777777" w:rsidR="00897F79" w:rsidRPr="002C5A04" w:rsidRDefault="00C16D25" w:rsidP="00F4537C">
      <w:pPr>
        <w:pStyle w:val="Nadpis1"/>
        <w:jc w:val="both"/>
        <w:rPr>
          <w:lang w:val="en-GB"/>
        </w:rPr>
      </w:pPr>
      <w:r w:rsidRPr="002C5A04">
        <w:rPr>
          <w:lang w:val="en-GB"/>
        </w:rPr>
        <w:br w:type="page"/>
      </w:r>
      <w:r w:rsidR="00EF648C" w:rsidRPr="002C5A04">
        <w:rPr>
          <w:lang w:val="en-GB"/>
        </w:rPr>
        <w:lastRenderedPageBreak/>
        <w:t>PART I</w:t>
      </w:r>
      <w:r w:rsidR="0016391F" w:rsidRPr="002C5A04">
        <w:rPr>
          <w:lang w:val="en-GB"/>
        </w:rPr>
        <w:t xml:space="preserve"> </w:t>
      </w:r>
    </w:p>
    <w:p w14:paraId="709D75CD" w14:textId="5BDF8FF0" w:rsidR="00955E14" w:rsidRPr="002C5A04" w:rsidRDefault="0016391F" w:rsidP="00F4537C">
      <w:pPr>
        <w:pStyle w:val="Nadpis1"/>
        <w:numPr>
          <w:ilvl w:val="0"/>
          <w:numId w:val="0"/>
        </w:numPr>
        <w:ind w:left="357"/>
        <w:jc w:val="both"/>
        <w:rPr>
          <w:rFonts w:ascii="Times New Roman" w:hAnsi="Times New Roman" w:cs="Times New Roman"/>
          <w:b w:val="0"/>
          <w:sz w:val="24"/>
          <w:szCs w:val="24"/>
          <w:lang w:val="en-GB"/>
        </w:rPr>
      </w:pPr>
      <w:r w:rsidRPr="002C5A04">
        <w:rPr>
          <w:rFonts w:ascii="Times New Roman" w:hAnsi="Times New Roman" w:cs="Times New Roman"/>
          <w:b w:val="0"/>
          <w:sz w:val="24"/>
          <w:szCs w:val="24"/>
          <w:lang w:val="en-GB"/>
        </w:rPr>
        <w:t>(</w:t>
      </w:r>
      <w:r w:rsidR="006E10FE" w:rsidRPr="002C5A04">
        <w:rPr>
          <w:rFonts w:ascii="Times New Roman" w:hAnsi="Times New Roman" w:cs="Times New Roman"/>
          <w:b w:val="0"/>
          <w:sz w:val="24"/>
          <w:szCs w:val="24"/>
          <w:lang w:val="en-GB"/>
        </w:rPr>
        <w:t>Chaired</w:t>
      </w:r>
      <w:r w:rsidRPr="002C5A04">
        <w:rPr>
          <w:rFonts w:ascii="Times New Roman" w:hAnsi="Times New Roman" w:cs="Times New Roman"/>
          <w:b w:val="0"/>
          <w:sz w:val="24"/>
          <w:szCs w:val="24"/>
          <w:lang w:val="en-GB"/>
        </w:rPr>
        <w:t xml:space="preserve"> by the Association and EEIG Presidents)</w:t>
      </w:r>
    </w:p>
    <w:p w14:paraId="63BD3E2B" w14:textId="77777777" w:rsidR="0016391F" w:rsidRPr="002C5A04" w:rsidRDefault="0016391F" w:rsidP="00F4537C">
      <w:pPr>
        <w:jc w:val="both"/>
        <w:rPr>
          <w:lang w:val="en-GB"/>
        </w:rPr>
      </w:pPr>
    </w:p>
    <w:p w14:paraId="6E06EBD5" w14:textId="77777777" w:rsidR="003604FB" w:rsidRPr="002C5A04" w:rsidRDefault="00B73184" w:rsidP="00F4537C">
      <w:pPr>
        <w:tabs>
          <w:tab w:val="left" w:pos="0"/>
          <w:tab w:val="left" w:pos="284"/>
          <w:tab w:val="left" w:pos="567"/>
          <w:tab w:val="left" w:pos="1260"/>
          <w:tab w:val="left" w:pos="1800"/>
          <w:tab w:val="left" w:pos="2961"/>
        </w:tabs>
        <w:spacing w:before="120" w:after="120"/>
        <w:ind w:left="567"/>
        <w:jc w:val="both"/>
        <w:rPr>
          <w:b/>
          <w:lang w:val="en-GB"/>
        </w:rPr>
      </w:pPr>
      <w:r w:rsidRPr="002C5A04">
        <w:rPr>
          <w:b/>
          <w:lang w:val="en-GB"/>
        </w:rPr>
        <w:t xml:space="preserve">1. </w:t>
      </w:r>
      <w:r w:rsidR="00EF648C" w:rsidRPr="002C5A04">
        <w:rPr>
          <w:b/>
          <w:lang w:val="en-GB"/>
        </w:rPr>
        <w:t>Welcome by BOKU and o</w:t>
      </w:r>
      <w:r w:rsidR="003604FB" w:rsidRPr="002C5A04">
        <w:rPr>
          <w:b/>
          <w:lang w:val="en-GB"/>
        </w:rPr>
        <w:t>pening of formal GA session</w:t>
      </w:r>
    </w:p>
    <w:p w14:paraId="1A924005" w14:textId="270D6F67" w:rsidR="00B73184" w:rsidRPr="002C5A04" w:rsidRDefault="00EF648C" w:rsidP="00F4537C">
      <w:pPr>
        <w:tabs>
          <w:tab w:val="left" w:pos="390"/>
        </w:tabs>
        <w:spacing w:after="120" w:line="100" w:lineRule="atLeast"/>
        <w:ind w:left="567"/>
        <w:jc w:val="both"/>
        <w:rPr>
          <w:lang w:val="en-GB"/>
        </w:rPr>
      </w:pPr>
      <w:r w:rsidRPr="002C5A04">
        <w:rPr>
          <w:lang w:val="en-GB"/>
        </w:rPr>
        <w:t>M</w:t>
      </w:r>
      <w:r w:rsidR="009005C6" w:rsidRPr="002C5A04">
        <w:rPr>
          <w:lang w:val="en-GB"/>
        </w:rPr>
        <w:t xml:space="preserve">. </w:t>
      </w:r>
      <w:r w:rsidRPr="002C5A04">
        <w:rPr>
          <w:lang w:val="en-GB"/>
        </w:rPr>
        <w:t>H</w:t>
      </w:r>
      <w:r w:rsidR="00503F81" w:rsidRPr="002C5A04">
        <w:rPr>
          <w:lang w:val="en-GB"/>
        </w:rPr>
        <w:t>auser</w:t>
      </w:r>
      <w:r w:rsidR="009005C6" w:rsidRPr="002C5A04">
        <w:rPr>
          <w:lang w:val="en-GB"/>
        </w:rPr>
        <w:t>, AGRINATURA</w:t>
      </w:r>
      <w:r w:rsidR="0016391F" w:rsidRPr="002C5A04">
        <w:rPr>
          <w:lang w:val="en-GB"/>
        </w:rPr>
        <w:t xml:space="preserve"> Association</w:t>
      </w:r>
      <w:r w:rsidR="009005C6" w:rsidRPr="002C5A04">
        <w:rPr>
          <w:lang w:val="en-GB"/>
        </w:rPr>
        <w:t xml:space="preserve"> President</w:t>
      </w:r>
      <w:r w:rsidR="0016391F" w:rsidRPr="002C5A04">
        <w:rPr>
          <w:lang w:val="en-GB"/>
        </w:rPr>
        <w:t xml:space="preserve"> and A. W</w:t>
      </w:r>
      <w:r w:rsidR="00503F81" w:rsidRPr="002C5A04">
        <w:rPr>
          <w:lang w:val="en-GB"/>
        </w:rPr>
        <w:t>estby</w:t>
      </w:r>
      <w:r w:rsidR="0016391F" w:rsidRPr="002C5A04">
        <w:rPr>
          <w:lang w:val="en-GB"/>
        </w:rPr>
        <w:t xml:space="preserve"> AGRINATURA-EEIG President</w:t>
      </w:r>
      <w:r w:rsidR="009005C6" w:rsidRPr="002C5A04">
        <w:rPr>
          <w:lang w:val="en-GB"/>
        </w:rPr>
        <w:t xml:space="preserve">, welcomed all participants </w:t>
      </w:r>
      <w:r w:rsidR="003D1CB2" w:rsidRPr="002C5A04">
        <w:rPr>
          <w:lang w:val="en-GB"/>
        </w:rPr>
        <w:t>and invited guests to the</w:t>
      </w:r>
      <w:r w:rsidRPr="002C5A04">
        <w:rPr>
          <w:lang w:val="en-GB"/>
        </w:rPr>
        <w:t xml:space="preserve"> joint</w:t>
      </w:r>
      <w:r w:rsidR="003D1CB2" w:rsidRPr="002C5A04">
        <w:rPr>
          <w:lang w:val="en-GB"/>
        </w:rPr>
        <w:t xml:space="preserve"> General Assembly</w:t>
      </w:r>
      <w:r w:rsidRPr="002C5A04">
        <w:rPr>
          <w:lang w:val="en-GB"/>
        </w:rPr>
        <w:t>/Members Assembly Meeting 2014</w:t>
      </w:r>
      <w:r w:rsidR="0049322C" w:rsidRPr="002C5A04">
        <w:rPr>
          <w:lang w:val="en-GB"/>
        </w:rPr>
        <w:t>.</w:t>
      </w:r>
      <w:r w:rsidR="003D1CB2" w:rsidRPr="002C5A04">
        <w:rPr>
          <w:lang w:val="en-GB"/>
        </w:rPr>
        <w:t xml:space="preserve"> </w:t>
      </w:r>
    </w:p>
    <w:p w14:paraId="77AEBA2F" w14:textId="77777777" w:rsidR="00897F79" w:rsidRPr="002C5A04" w:rsidRDefault="00897F79" w:rsidP="00F4537C">
      <w:pPr>
        <w:tabs>
          <w:tab w:val="left" w:pos="390"/>
        </w:tabs>
        <w:spacing w:after="120" w:line="100" w:lineRule="atLeast"/>
        <w:ind w:left="567"/>
        <w:jc w:val="both"/>
        <w:rPr>
          <w:lang w:val="en-GB"/>
        </w:rPr>
      </w:pPr>
    </w:p>
    <w:p w14:paraId="05298A06" w14:textId="77777777" w:rsidR="00474448" w:rsidRPr="002C5A04" w:rsidRDefault="00B73184" w:rsidP="00F4537C">
      <w:pPr>
        <w:tabs>
          <w:tab w:val="left" w:pos="390"/>
        </w:tabs>
        <w:spacing w:after="120" w:line="100" w:lineRule="atLeast"/>
        <w:ind w:left="567"/>
        <w:jc w:val="both"/>
        <w:rPr>
          <w:b/>
          <w:lang w:val="en-GB"/>
        </w:rPr>
      </w:pPr>
      <w:r w:rsidRPr="002C5A04">
        <w:rPr>
          <w:b/>
          <w:lang w:val="en-GB"/>
        </w:rPr>
        <w:t>2.</w:t>
      </w:r>
      <w:r w:rsidRPr="002C5A04">
        <w:rPr>
          <w:lang w:val="en-GB"/>
        </w:rPr>
        <w:t xml:space="preserve"> </w:t>
      </w:r>
      <w:r w:rsidR="003C361A" w:rsidRPr="002C5A04">
        <w:rPr>
          <w:b/>
          <w:lang w:val="en-GB"/>
        </w:rPr>
        <w:t xml:space="preserve">Approval of the Agenda </w:t>
      </w:r>
    </w:p>
    <w:p w14:paraId="25A0BFDA" w14:textId="49779B95" w:rsidR="0016391F" w:rsidRPr="002C5A04" w:rsidRDefault="0016391F" w:rsidP="00F4537C">
      <w:pPr>
        <w:tabs>
          <w:tab w:val="left" w:pos="390"/>
        </w:tabs>
        <w:spacing w:after="120" w:line="100" w:lineRule="atLeast"/>
        <w:ind w:left="567"/>
        <w:jc w:val="both"/>
        <w:rPr>
          <w:lang w:val="en-GB"/>
        </w:rPr>
      </w:pPr>
      <w:r w:rsidRPr="002C5A04">
        <w:rPr>
          <w:lang w:val="en-GB"/>
        </w:rPr>
        <w:t>Minor changes</w:t>
      </w:r>
      <w:r w:rsidR="00503F81" w:rsidRPr="002C5A04">
        <w:rPr>
          <w:lang w:val="en-GB"/>
        </w:rPr>
        <w:t xml:space="preserve"> are</w:t>
      </w:r>
      <w:r w:rsidRPr="002C5A04">
        <w:rPr>
          <w:lang w:val="en-GB"/>
        </w:rPr>
        <w:t xml:space="preserve"> </w:t>
      </w:r>
      <w:r w:rsidR="007F2402" w:rsidRPr="002C5A04">
        <w:rPr>
          <w:lang w:val="en-GB"/>
        </w:rPr>
        <w:t>made</w:t>
      </w:r>
      <w:r w:rsidRPr="002C5A04">
        <w:rPr>
          <w:lang w:val="en-GB"/>
        </w:rPr>
        <w:t xml:space="preserve"> in</w:t>
      </w:r>
      <w:r w:rsidR="007F2402" w:rsidRPr="002C5A04">
        <w:rPr>
          <w:lang w:val="en-GB"/>
        </w:rPr>
        <w:t xml:space="preserve"> the</w:t>
      </w:r>
      <w:r w:rsidRPr="002C5A04">
        <w:rPr>
          <w:lang w:val="en-GB"/>
        </w:rPr>
        <w:t xml:space="preserve"> Agenda regarding the</w:t>
      </w:r>
      <w:r w:rsidR="007D1B27" w:rsidRPr="002C5A04">
        <w:rPr>
          <w:lang w:val="en-GB"/>
        </w:rPr>
        <w:t xml:space="preserve"> time for</w:t>
      </w:r>
      <w:r w:rsidRPr="002C5A04">
        <w:rPr>
          <w:lang w:val="en-GB"/>
        </w:rPr>
        <w:t xml:space="preserve"> lunch break and Joint Secretariat issues (Part 2).</w:t>
      </w:r>
    </w:p>
    <w:p w14:paraId="22ECE677" w14:textId="7C4E0710" w:rsidR="00474448" w:rsidRPr="002C5A04" w:rsidRDefault="00474448" w:rsidP="00F4537C">
      <w:pPr>
        <w:tabs>
          <w:tab w:val="left" w:pos="1260"/>
          <w:tab w:val="left" w:pos="1800"/>
          <w:tab w:val="left" w:pos="2961"/>
        </w:tabs>
        <w:ind w:left="567"/>
        <w:jc w:val="both"/>
        <w:rPr>
          <w:u w:val="single"/>
          <w:lang w:val="en-GB"/>
        </w:rPr>
      </w:pPr>
      <w:r w:rsidRPr="002C5A04">
        <w:rPr>
          <w:u w:val="single"/>
          <w:lang w:val="en-GB"/>
        </w:rPr>
        <w:t>The</w:t>
      </w:r>
      <w:r w:rsidR="00AC2841" w:rsidRPr="002C5A04">
        <w:rPr>
          <w:u w:val="single"/>
          <w:lang w:val="en-GB"/>
        </w:rPr>
        <w:t xml:space="preserve"> Agenda </w:t>
      </w:r>
      <w:r w:rsidR="00503F81" w:rsidRPr="002C5A04">
        <w:rPr>
          <w:u w:val="single"/>
          <w:lang w:val="en-GB"/>
        </w:rPr>
        <w:t>is</w:t>
      </w:r>
      <w:r w:rsidR="00AC2841" w:rsidRPr="002C5A04">
        <w:rPr>
          <w:u w:val="single"/>
          <w:lang w:val="en-GB"/>
        </w:rPr>
        <w:t xml:space="preserve"> changed accordingly and approved.</w:t>
      </w:r>
    </w:p>
    <w:p w14:paraId="755215A7" w14:textId="77777777" w:rsidR="00AC2841" w:rsidRPr="002C5A04" w:rsidRDefault="00474448" w:rsidP="00F4537C">
      <w:pPr>
        <w:pStyle w:val="Zkladntextodsazen"/>
        <w:tabs>
          <w:tab w:val="left" w:pos="1620"/>
          <w:tab w:val="left" w:pos="2061"/>
        </w:tabs>
        <w:spacing w:before="120" w:after="120"/>
        <w:ind w:left="567" w:hanging="680"/>
        <w:rPr>
          <w:b w:val="0"/>
          <w:bCs w:val="0"/>
          <w:i/>
          <w:iCs/>
        </w:rPr>
      </w:pPr>
      <w:r w:rsidRPr="002C5A04">
        <w:rPr>
          <w:b w:val="0"/>
          <w:bCs w:val="0"/>
          <w:i/>
          <w:iCs/>
          <w:sz w:val="24"/>
          <w:szCs w:val="24"/>
        </w:rPr>
        <w:tab/>
      </w:r>
      <w:r w:rsidRPr="002C5A04">
        <w:rPr>
          <w:b w:val="0"/>
          <w:bCs w:val="0"/>
          <w:i/>
          <w:iCs/>
          <w:u w:val="single"/>
        </w:rPr>
        <w:t>Related document:</w:t>
      </w:r>
      <w:r w:rsidRPr="002C5A04">
        <w:rPr>
          <w:b w:val="0"/>
          <w:bCs w:val="0"/>
          <w:i/>
          <w:iCs/>
        </w:rPr>
        <w:t xml:space="preserve"> Agenda of </w:t>
      </w:r>
      <w:r w:rsidR="003D1CB2" w:rsidRPr="002C5A04">
        <w:rPr>
          <w:b w:val="0"/>
          <w:bCs w:val="0"/>
          <w:i/>
          <w:iCs/>
        </w:rPr>
        <w:t>GA</w:t>
      </w:r>
      <w:r w:rsidR="0016391F" w:rsidRPr="002C5A04">
        <w:rPr>
          <w:b w:val="0"/>
          <w:bCs w:val="0"/>
          <w:i/>
          <w:iCs/>
        </w:rPr>
        <w:t>/MAM</w:t>
      </w:r>
      <w:r w:rsidRPr="002C5A04">
        <w:rPr>
          <w:b w:val="0"/>
          <w:bCs w:val="0"/>
          <w:i/>
          <w:iCs/>
        </w:rPr>
        <w:t xml:space="preserve"> meeting</w:t>
      </w:r>
      <w:r w:rsidR="003D1CB2" w:rsidRPr="002C5A04">
        <w:rPr>
          <w:b w:val="0"/>
          <w:bCs w:val="0"/>
          <w:i/>
          <w:iCs/>
        </w:rPr>
        <w:t xml:space="preserve"> </w:t>
      </w:r>
      <w:r w:rsidR="0016391F" w:rsidRPr="002C5A04">
        <w:rPr>
          <w:b w:val="0"/>
          <w:bCs w:val="0"/>
          <w:i/>
          <w:iCs/>
        </w:rPr>
        <w:t>Vienna 2014</w:t>
      </w:r>
      <w:r w:rsidRPr="002C5A04">
        <w:rPr>
          <w:b w:val="0"/>
          <w:bCs w:val="0"/>
          <w:i/>
          <w:iCs/>
        </w:rPr>
        <w:t xml:space="preserve"> (At. 1)</w:t>
      </w:r>
    </w:p>
    <w:p w14:paraId="6915B13C" w14:textId="77777777" w:rsidR="0016391F" w:rsidRPr="002C5A04" w:rsidRDefault="0016391F" w:rsidP="00F4537C">
      <w:pPr>
        <w:pStyle w:val="Zkladntextodsazen"/>
        <w:tabs>
          <w:tab w:val="left" w:pos="1620"/>
          <w:tab w:val="left" w:pos="2061"/>
        </w:tabs>
        <w:spacing w:before="120" w:after="120"/>
        <w:ind w:left="567" w:hanging="680"/>
        <w:rPr>
          <w:b w:val="0"/>
          <w:bCs w:val="0"/>
          <w:i/>
          <w:iCs/>
        </w:rPr>
      </w:pPr>
    </w:p>
    <w:p w14:paraId="003D3786" w14:textId="77777777" w:rsidR="00223437" w:rsidRPr="002C5A04" w:rsidRDefault="00B73184" w:rsidP="00F4537C">
      <w:pPr>
        <w:pStyle w:val="Zkladntextodsazen"/>
        <w:tabs>
          <w:tab w:val="left" w:pos="0"/>
          <w:tab w:val="left" w:pos="1259"/>
          <w:tab w:val="left" w:pos="1620"/>
          <w:tab w:val="left" w:pos="2061"/>
        </w:tabs>
        <w:spacing w:before="120" w:after="120"/>
        <w:ind w:left="567"/>
        <w:rPr>
          <w:bCs w:val="0"/>
          <w:iCs/>
          <w:sz w:val="24"/>
          <w:szCs w:val="24"/>
        </w:rPr>
      </w:pPr>
      <w:r w:rsidRPr="002C5A04">
        <w:rPr>
          <w:bCs w:val="0"/>
          <w:iCs/>
          <w:sz w:val="24"/>
          <w:szCs w:val="24"/>
        </w:rPr>
        <w:t xml:space="preserve">3. </w:t>
      </w:r>
      <w:r w:rsidR="00AC2841" w:rsidRPr="002C5A04">
        <w:rPr>
          <w:bCs w:val="0"/>
          <w:iCs/>
          <w:sz w:val="24"/>
          <w:szCs w:val="24"/>
        </w:rPr>
        <w:t xml:space="preserve">Approval of the Minutes of </w:t>
      </w:r>
      <w:r w:rsidR="0016391F" w:rsidRPr="002C5A04">
        <w:rPr>
          <w:bCs w:val="0"/>
          <w:iCs/>
          <w:sz w:val="24"/>
          <w:szCs w:val="24"/>
        </w:rPr>
        <w:t>previous meetings 2013</w:t>
      </w:r>
    </w:p>
    <w:p w14:paraId="4787B24C" w14:textId="2D30B7C9" w:rsidR="00783B54" w:rsidRPr="002C5A04" w:rsidRDefault="0016391F" w:rsidP="00F4537C">
      <w:pPr>
        <w:tabs>
          <w:tab w:val="left" w:pos="1260"/>
          <w:tab w:val="left" w:pos="1800"/>
          <w:tab w:val="left" w:pos="2961"/>
        </w:tabs>
        <w:ind w:left="567"/>
        <w:jc w:val="both"/>
        <w:rPr>
          <w:u w:val="single"/>
          <w:lang w:val="en-GB"/>
        </w:rPr>
      </w:pPr>
      <w:r w:rsidRPr="002C5A04">
        <w:rPr>
          <w:u w:val="single"/>
          <w:lang w:val="en-GB"/>
        </w:rPr>
        <w:t xml:space="preserve">Minutes of the last AGRINATURA Association GA meeting </w:t>
      </w:r>
      <w:r w:rsidR="00503F81" w:rsidRPr="002C5A04">
        <w:rPr>
          <w:u w:val="single"/>
          <w:lang w:val="en-GB"/>
        </w:rPr>
        <w:t>are</w:t>
      </w:r>
      <w:r w:rsidRPr="002C5A04">
        <w:rPr>
          <w:u w:val="single"/>
          <w:lang w:val="en-GB"/>
        </w:rPr>
        <w:t xml:space="preserve"> approved.</w:t>
      </w:r>
    </w:p>
    <w:p w14:paraId="3BCFE44E" w14:textId="77777777" w:rsidR="002A639C" w:rsidRPr="002C5A04" w:rsidRDefault="002A639C" w:rsidP="00F4537C">
      <w:pPr>
        <w:tabs>
          <w:tab w:val="left" w:pos="390"/>
        </w:tabs>
        <w:spacing w:before="120" w:after="120" w:line="100" w:lineRule="atLeast"/>
        <w:ind w:left="567"/>
        <w:jc w:val="both"/>
        <w:rPr>
          <w:sz w:val="20"/>
          <w:szCs w:val="20"/>
          <w:lang w:val="en-GB"/>
        </w:rPr>
      </w:pPr>
      <w:r w:rsidRPr="002C5A04">
        <w:rPr>
          <w:bCs/>
          <w:i/>
          <w:iCs/>
          <w:sz w:val="20"/>
          <w:szCs w:val="20"/>
          <w:u w:val="single"/>
        </w:rPr>
        <w:t>Related document:</w:t>
      </w:r>
      <w:r w:rsidRPr="002C5A04">
        <w:rPr>
          <w:bCs/>
          <w:i/>
          <w:iCs/>
          <w:sz w:val="20"/>
          <w:szCs w:val="20"/>
        </w:rPr>
        <w:t xml:space="preserve"> Minutes of GA meeting Bonn 2013 (At. 2)</w:t>
      </w:r>
    </w:p>
    <w:p w14:paraId="05D23B40" w14:textId="77777777" w:rsidR="002A639C" w:rsidRPr="002C5A04" w:rsidRDefault="002A639C" w:rsidP="00F4537C">
      <w:pPr>
        <w:pStyle w:val="Zkladntextodsazen"/>
        <w:tabs>
          <w:tab w:val="left" w:pos="1620"/>
          <w:tab w:val="left" w:pos="2061"/>
        </w:tabs>
        <w:spacing w:before="120" w:after="120"/>
        <w:ind w:left="567"/>
        <w:rPr>
          <w:b w:val="0"/>
          <w:bCs w:val="0"/>
          <w:i/>
          <w:iCs/>
        </w:rPr>
      </w:pPr>
    </w:p>
    <w:p w14:paraId="6D37BA06" w14:textId="016CE069" w:rsidR="002A639C" w:rsidRPr="002C5A04" w:rsidRDefault="002A639C" w:rsidP="00F4537C">
      <w:pPr>
        <w:pStyle w:val="Zkladntextodsazen"/>
        <w:tabs>
          <w:tab w:val="left" w:pos="0"/>
          <w:tab w:val="left" w:pos="1259"/>
          <w:tab w:val="left" w:pos="1620"/>
          <w:tab w:val="left" w:pos="2061"/>
        </w:tabs>
        <w:spacing w:before="120" w:after="120"/>
        <w:ind w:left="567"/>
        <w:rPr>
          <w:bCs w:val="0"/>
          <w:iCs/>
          <w:sz w:val="24"/>
          <w:szCs w:val="24"/>
        </w:rPr>
      </w:pPr>
      <w:r w:rsidRPr="002C5A04">
        <w:rPr>
          <w:bCs w:val="0"/>
          <w:iCs/>
          <w:sz w:val="24"/>
          <w:szCs w:val="24"/>
        </w:rPr>
        <w:t xml:space="preserve">4. </w:t>
      </w:r>
      <w:r w:rsidR="00C00D88" w:rsidRPr="002C5A04">
        <w:rPr>
          <w:bCs w:val="0"/>
          <w:iCs/>
          <w:sz w:val="24"/>
          <w:szCs w:val="24"/>
        </w:rPr>
        <w:t xml:space="preserve">AGRINATURA progress report 2013 </w:t>
      </w:r>
      <w:r w:rsidR="00C00D88" w:rsidRPr="002C5A04">
        <w:rPr>
          <w:b w:val="0"/>
          <w:bCs w:val="0"/>
          <w:iCs/>
          <w:sz w:val="24"/>
          <w:szCs w:val="24"/>
        </w:rPr>
        <w:t>(P. S</w:t>
      </w:r>
      <w:r w:rsidR="00DA4B52" w:rsidRPr="002C5A04">
        <w:rPr>
          <w:b w:val="0"/>
          <w:bCs w:val="0"/>
          <w:iCs/>
          <w:sz w:val="24"/>
          <w:szCs w:val="24"/>
        </w:rPr>
        <w:t>arfatti</w:t>
      </w:r>
      <w:r w:rsidR="00C00D88" w:rsidRPr="002C5A04">
        <w:rPr>
          <w:b w:val="0"/>
          <w:bCs w:val="0"/>
          <w:iCs/>
          <w:sz w:val="24"/>
          <w:szCs w:val="24"/>
        </w:rPr>
        <w:t>)</w:t>
      </w:r>
    </w:p>
    <w:p w14:paraId="61F2C778" w14:textId="2BA27D84" w:rsidR="00C00D88" w:rsidRPr="002C5A04" w:rsidRDefault="00C00D88" w:rsidP="00F4537C">
      <w:pPr>
        <w:pStyle w:val="Zkladntextodsazen"/>
        <w:tabs>
          <w:tab w:val="left" w:pos="0"/>
          <w:tab w:val="left" w:pos="1259"/>
          <w:tab w:val="left" w:pos="1620"/>
          <w:tab w:val="left" w:pos="2061"/>
        </w:tabs>
        <w:spacing w:before="120" w:after="120"/>
        <w:ind w:left="567"/>
        <w:rPr>
          <w:b w:val="0"/>
          <w:bCs w:val="0"/>
          <w:iCs/>
          <w:sz w:val="24"/>
          <w:szCs w:val="24"/>
        </w:rPr>
      </w:pPr>
      <w:r w:rsidRPr="002C5A04">
        <w:rPr>
          <w:b w:val="0"/>
          <w:bCs w:val="0"/>
          <w:iCs/>
          <w:sz w:val="24"/>
          <w:szCs w:val="24"/>
        </w:rPr>
        <w:t>During 2013 a lot of time was devoted to AGRINATURA mission and strategy (e.g. STW in Paris in 2012). New joint strategy was developed for whole AGRINATURA regarding advocacy, joint projects, partnerships and networking. AGN as whole focused mainly on joint projects.</w:t>
      </w:r>
    </w:p>
    <w:p w14:paraId="4A68A583" w14:textId="45313450" w:rsidR="00C00D88" w:rsidRPr="002C5A04" w:rsidRDefault="00C00D88" w:rsidP="00F4537C">
      <w:pPr>
        <w:pStyle w:val="Zkladntextodsazen"/>
        <w:tabs>
          <w:tab w:val="left" w:pos="0"/>
          <w:tab w:val="left" w:pos="1259"/>
          <w:tab w:val="left" w:pos="1620"/>
          <w:tab w:val="left" w:pos="2061"/>
        </w:tabs>
        <w:spacing w:before="240" w:after="120"/>
        <w:ind w:left="567"/>
        <w:rPr>
          <w:b w:val="0"/>
          <w:bCs w:val="0"/>
          <w:iCs/>
          <w:sz w:val="24"/>
          <w:szCs w:val="24"/>
        </w:rPr>
      </w:pPr>
      <w:r w:rsidRPr="002C5A04">
        <w:rPr>
          <w:b w:val="0"/>
          <w:bCs w:val="0"/>
          <w:iCs/>
          <w:sz w:val="24"/>
          <w:szCs w:val="24"/>
          <w:u w:val="single"/>
        </w:rPr>
        <w:t>Advocacy</w:t>
      </w:r>
      <w:r w:rsidRPr="002C5A04">
        <w:rPr>
          <w:b w:val="0"/>
          <w:bCs w:val="0"/>
          <w:iCs/>
          <w:sz w:val="24"/>
          <w:szCs w:val="24"/>
        </w:rPr>
        <w:t>:</w:t>
      </w:r>
    </w:p>
    <w:p w14:paraId="13B5EC26" w14:textId="10BCF0DA" w:rsidR="00C00D88" w:rsidRPr="002C5A04" w:rsidRDefault="00C00D88" w:rsidP="00F4537C">
      <w:pPr>
        <w:pStyle w:val="Zkladntextodsazen"/>
        <w:numPr>
          <w:ilvl w:val="0"/>
          <w:numId w:val="41"/>
        </w:numPr>
        <w:tabs>
          <w:tab w:val="left" w:pos="0"/>
          <w:tab w:val="left" w:pos="1259"/>
          <w:tab w:val="left" w:pos="1620"/>
          <w:tab w:val="left" w:pos="2061"/>
        </w:tabs>
        <w:ind w:left="924" w:hanging="357"/>
        <w:rPr>
          <w:b w:val="0"/>
          <w:bCs w:val="0"/>
          <w:iCs/>
          <w:sz w:val="24"/>
          <w:szCs w:val="24"/>
        </w:rPr>
      </w:pPr>
      <w:r w:rsidRPr="002C5A04">
        <w:rPr>
          <w:b w:val="0"/>
          <w:bCs w:val="0"/>
          <w:iCs/>
          <w:sz w:val="24"/>
          <w:szCs w:val="24"/>
        </w:rPr>
        <w:t>EFARD meeting with President of European Partner Committee</w:t>
      </w:r>
    </w:p>
    <w:p w14:paraId="3B70A59A" w14:textId="17907F5B" w:rsidR="00C00D88" w:rsidRPr="002C5A04" w:rsidRDefault="00C00D88" w:rsidP="00F4537C">
      <w:pPr>
        <w:pStyle w:val="Zkladntextodsazen"/>
        <w:numPr>
          <w:ilvl w:val="0"/>
          <w:numId w:val="41"/>
        </w:numPr>
        <w:tabs>
          <w:tab w:val="left" w:pos="0"/>
          <w:tab w:val="left" w:pos="1259"/>
          <w:tab w:val="left" w:pos="1620"/>
          <w:tab w:val="left" w:pos="2061"/>
        </w:tabs>
        <w:ind w:left="924" w:hanging="357"/>
        <w:rPr>
          <w:b w:val="0"/>
          <w:bCs w:val="0"/>
          <w:iCs/>
          <w:sz w:val="24"/>
          <w:szCs w:val="24"/>
        </w:rPr>
      </w:pPr>
      <w:r w:rsidRPr="002C5A04">
        <w:rPr>
          <w:b w:val="0"/>
          <w:bCs w:val="0"/>
          <w:iCs/>
          <w:sz w:val="24"/>
          <w:szCs w:val="24"/>
        </w:rPr>
        <w:t>Committee on Food Security in Rome (October 2013)</w:t>
      </w:r>
    </w:p>
    <w:p w14:paraId="3F32B682" w14:textId="2AA7D467" w:rsidR="00C00D88" w:rsidRPr="002C5A04" w:rsidRDefault="00C00D88" w:rsidP="00F4537C">
      <w:pPr>
        <w:pStyle w:val="Zkladntextodsazen"/>
        <w:numPr>
          <w:ilvl w:val="0"/>
          <w:numId w:val="41"/>
        </w:numPr>
        <w:tabs>
          <w:tab w:val="left" w:pos="0"/>
          <w:tab w:val="left" w:pos="1259"/>
          <w:tab w:val="left" w:pos="1620"/>
          <w:tab w:val="left" w:pos="2061"/>
        </w:tabs>
        <w:ind w:left="924" w:hanging="357"/>
        <w:rPr>
          <w:b w:val="0"/>
          <w:bCs w:val="0"/>
          <w:iCs/>
          <w:sz w:val="24"/>
          <w:szCs w:val="24"/>
        </w:rPr>
      </w:pPr>
      <w:r w:rsidRPr="002C5A04">
        <w:rPr>
          <w:b w:val="0"/>
          <w:bCs w:val="0"/>
          <w:iCs/>
          <w:sz w:val="24"/>
          <w:szCs w:val="24"/>
        </w:rPr>
        <w:t>EXPO 2015 – suggestion to submit FARMAF for competition, they are calling organizations to participate on various events.</w:t>
      </w:r>
    </w:p>
    <w:p w14:paraId="3D380F18" w14:textId="33D6A431" w:rsidR="00C00D88" w:rsidRPr="002C5A04" w:rsidRDefault="00C00D88" w:rsidP="00F4537C">
      <w:pPr>
        <w:pStyle w:val="Zkladntextodsazen"/>
        <w:tabs>
          <w:tab w:val="left" w:pos="0"/>
          <w:tab w:val="left" w:pos="1259"/>
          <w:tab w:val="left" w:pos="1620"/>
          <w:tab w:val="left" w:pos="2061"/>
        </w:tabs>
        <w:spacing w:before="240" w:after="120"/>
        <w:ind w:left="567"/>
        <w:rPr>
          <w:b w:val="0"/>
          <w:bCs w:val="0"/>
          <w:iCs/>
          <w:sz w:val="24"/>
          <w:szCs w:val="24"/>
        </w:rPr>
      </w:pPr>
      <w:r w:rsidRPr="002C5A04">
        <w:rPr>
          <w:b w:val="0"/>
          <w:bCs w:val="0"/>
          <w:iCs/>
          <w:sz w:val="24"/>
          <w:szCs w:val="24"/>
          <w:u w:val="single"/>
        </w:rPr>
        <w:t>Alliances</w:t>
      </w:r>
      <w:r w:rsidRPr="002C5A04">
        <w:rPr>
          <w:b w:val="0"/>
          <w:bCs w:val="0"/>
          <w:iCs/>
          <w:sz w:val="24"/>
          <w:szCs w:val="24"/>
        </w:rPr>
        <w:t>:</w:t>
      </w:r>
    </w:p>
    <w:p w14:paraId="1B9C49BF" w14:textId="5377F7E4" w:rsidR="00543E31" w:rsidRDefault="00C00D88" w:rsidP="00543E31">
      <w:pPr>
        <w:pStyle w:val="Zkladntextodsazen"/>
        <w:tabs>
          <w:tab w:val="left" w:pos="0"/>
          <w:tab w:val="left" w:pos="1259"/>
          <w:tab w:val="left" w:pos="1620"/>
          <w:tab w:val="left" w:pos="2061"/>
        </w:tabs>
        <w:ind w:left="567"/>
        <w:rPr>
          <w:b w:val="0"/>
          <w:bCs w:val="0"/>
          <w:iCs/>
          <w:sz w:val="24"/>
          <w:szCs w:val="24"/>
        </w:rPr>
      </w:pPr>
      <w:r w:rsidRPr="002C5A04">
        <w:rPr>
          <w:b w:val="0"/>
          <w:bCs w:val="0"/>
          <w:iCs/>
          <w:sz w:val="24"/>
          <w:szCs w:val="24"/>
        </w:rPr>
        <w:t>TAP, FARA Science week, FAO – Memorandum o</w:t>
      </w:r>
      <w:r w:rsidR="00543E31">
        <w:rPr>
          <w:b w:val="0"/>
          <w:bCs w:val="0"/>
          <w:iCs/>
          <w:sz w:val="24"/>
          <w:szCs w:val="24"/>
        </w:rPr>
        <w:t>f Understanding has been signed;</w:t>
      </w:r>
      <w:r w:rsidRPr="002C5A04">
        <w:rPr>
          <w:b w:val="0"/>
          <w:bCs w:val="0"/>
          <w:iCs/>
          <w:sz w:val="24"/>
          <w:szCs w:val="24"/>
        </w:rPr>
        <w:t xml:space="preserve"> WFO – meetings, interested to coo</w:t>
      </w:r>
      <w:r w:rsidR="00543E31">
        <w:rPr>
          <w:b w:val="0"/>
          <w:bCs w:val="0"/>
          <w:iCs/>
          <w:sz w:val="24"/>
          <w:szCs w:val="24"/>
        </w:rPr>
        <w:t>perate with AGN, EAFF meetings;</w:t>
      </w:r>
    </w:p>
    <w:p w14:paraId="038C2E3E" w14:textId="3C6DD925" w:rsidR="00C00D88" w:rsidRPr="002C5A04" w:rsidRDefault="00C00D88" w:rsidP="00543E31">
      <w:pPr>
        <w:pStyle w:val="Zkladntextodsazen"/>
        <w:tabs>
          <w:tab w:val="left" w:pos="0"/>
          <w:tab w:val="left" w:pos="1259"/>
          <w:tab w:val="left" w:pos="1620"/>
          <w:tab w:val="left" w:pos="2061"/>
        </w:tabs>
        <w:ind w:left="567"/>
        <w:rPr>
          <w:b w:val="0"/>
          <w:bCs w:val="0"/>
          <w:iCs/>
          <w:sz w:val="24"/>
          <w:szCs w:val="24"/>
        </w:rPr>
      </w:pPr>
      <w:r w:rsidRPr="002C5A04">
        <w:rPr>
          <w:b w:val="0"/>
          <w:bCs w:val="0"/>
          <w:iCs/>
          <w:sz w:val="24"/>
          <w:szCs w:val="24"/>
        </w:rPr>
        <w:t xml:space="preserve">EMBRAPA </w:t>
      </w:r>
      <w:r w:rsidR="0006296F" w:rsidRPr="002C5A04">
        <w:rPr>
          <w:b w:val="0"/>
          <w:bCs w:val="0"/>
          <w:iCs/>
          <w:sz w:val="24"/>
          <w:szCs w:val="24"/>
        </w:rPr>
        <w:t>– N. ALÉ negotiated discussions with them</w:t>
      </w:r>
      <w:r w:rsidR="00543E31">
        <w:rPr>
          <w:b w:val="0"/>
          <w:bCs w:val="0"/>
          <w:iCs/>
          <w:sz w:val="24"/>
          <w:szCs w:val="24"/>
        </w:rPr>
        <w:t>;</w:t>
      </w:r>
    </w:p>
    <w:p w14:paraId="277E3FD9" w14:textId="5DF4EF0B" w:rsidR="0006296F" w:rsidRPr="002C5A04" w:rsidRDefault="0006296F" w:rsidP="00F4537C">
      <w:pPr>
        <w:pStyle w:val="Zkladntextodsazen"/>
        <w:tabs>
          <w:tab w:val="left" w:pos="0"/>
          <w:tab w:val="left" w:pos="1259"/>
          <w:tab w:val="left" w:pos="1620"/>
          <w:tab w:val="left" w:pos="2061"/>
        </w:tabs>
        <w:spacing w:before="240" w:after="120"/>
        <w:ind w:left="567"/>
        <w:rPr>
          <w:b w:val="0"/>
          <w:bCs w:val="0"/>
          <w:iCs/>
          <w:sz w:val="24"/>
          <w:szCs w:val="24"/>
        </w:rPr>
      </w:pPr>
      <w:r w:rsidRPr="002C5A04">
        <w:rPr>
          <w:b w:val="0"/>
          <w:bCs w:val="0"/>
          <w:iCs/>
          <w:sz w:val="24"/>
          <w:szCs w:val="24"/>
          <w:u w:val="single"/>
        </w:rPr>
        <w:t>Joint projects</w:t>
      </w:r>
      <w:r w:rsidRPr="002C5A04">
        <w:rPr>
          <w:b w:val="0"/>
          <w:bCs w:val="0"/>
          <w:iCs/>
          <w:sz w:val="24"/>
          <w:szCs w:val="24"/>
        </w:rPr>
        <w:t>:</w:t>
      </w:r>
    </w:p>
    <w:p w14:paraId="63F6F45C" w14:textId="000BFFF3" w:rsidR="0006296F" w:rsidRPr="002C5A04" w:rsidRDefault="0006296F" w:rsidP="00F4537C">
      <w:pPr>
        <w:pStyle w:val="Zkladntextodsazen"/>
        <w:tabs>
          <w:tab w:val="left" w:pos="0"/>
          <w:tab w:val="left" w:pos="1259"/>
          <w:tab w:val="left" w:pos="1620"/>
          <w:tab w:val="left" w:pos="2061"/>
        </w:tabs>
        <w:ind w:left="567"/>
        <w:rPr>
          <w:b w:val="0"/>
          <w:bCs w:val="0"/>
          <w:iCs/>
          <w:sz w:val="24"/>
          <w:szCs w:val="24"/>
        </w:rPr>
      </w:pPr>
      <w:r w:rsidRPr="002C5A04">
        <w:rPr>
          <w:b w:val="0"/>
          <w:bCs w:val="0"/>
          <w:iCs/>
          <w:sz w:val="24"/>
          <w:szCs w:val="24"/>
        </w:rPr>
        <w:t>ESFIM II – terminated in June, ESFIM III</w:t>
      </w:r>
      <w:r w:rsidR="005F2EC7" w:rsidRPr="002C5A04">
        <w:rPr>
          <w:b w:val="0"/>
          <w:bCs w:val="0"/>
          <w:iCs/>
          <w:sz w:val="24"/>
          <w:szCs w:val="24"/>
        </w:rPr>
        <w:t xml:space="preserve"> is being implemented now</w:t>
      </w:r>
    </w:p>
    <w:p w14:paraId="0ED57035" w14:textId="2536474B" w:rsidR="0006296F" w:rsidRPr="002C5A04" w:rsidRDefault="0006296F" w:rsidP="00F4537C">
      <w:pPr>
        <w:pStyle w:val="Zkladntextodsazen"/>
        <w:tabs>
          <w:tab w:val="left" w:pos="0"/>
          <w:tab w:val="left" w:pos="1259"/>
          <w:tab w:val="left" w:pos="1620"/>
          <w:tab w:val="left" w:pos="2061"/>
        </w:tabs>
        <w:ind w:left="567"/>
        <w:rPr>
          <w:b w:val="0"/>
          <w:bCs w:val="0"/>
          <w:iCs/>
          <w:sz w:val="24"/>
          <w:szCs w:val="24"/>
        </w:rPr>
      </w:pPr>
      <w:r w:rsidRPr="002C5A04">
        <w:rPr>
          <w:b w:val="0"/>
          <w:bCs w:val="0"/>
          <w:iCs/>
          <w:sz w:val="24"/>
          <w:szCs w:val="24"/>
        </w:rPr>
        <w:t>CGIAR, FARMAF</w:t>
      </w:r>
    </w:p>
    <w:p w14:paraId="4B90183E" w14:textId="76CA246A" w:rsidR="0006296F" w:rsidRPr="002C5A04" w:rsidRDefault="0006296F" w:rsidP="00F4537C">
      <w:pPr>
        <w:pStyle w:val="Zkladntextodsazen"/>
        <w:tabs>
          <w:tab w:val="left" w:pos="0"/>
          <w:tab w:val="left" w:pos="1259"/>
          <w:tab w:val="left" w:pos="1620"/>
          <w:tab w:val="left" w:pos="2061"/>
        </w:tabs>
        <w:ind w:left="567"/>
        <w:rPr>
          <w:b w:val="0"/>
          <w:bCs w:val="0"/>
          <w:iCs/>
          <w:sz w:val="24"/>
          <w:szCs w:val="24"/>
        </w:rPr>
      </w:pPr>
      <w:r w:rsidRPr="002C5A04">
        <w:rPr>
          <w:b w:val="0"/>
          <w:bCs w:val="0"/>
          <w:iCs/>
          <w:sz w:val="24"/>
          <w:szCs w:val="24"/>
        </w:rPr>
        <w:t>World Bank call Indonesia – no news</w:t>
      </w:r>
      <w:r w:rsidR="007F2402" w:rsidRPr="002C5A04">
        <w:rPr>
          <w:b w:val="0"/>
          <w:bCs w:val="0"/>
          <w:iCs/>
          <w:sz w:val="24"/>
          <w:szCs w:val="24"/>
        </w:rPr>
        <w:t xml:space="preserve"> at the moment</w:t>
      </w:r>
    </w:p>
    <w:p w14:paraId="4503C286" w14:textId="2DBEEA3D" w:rsidR="0006296F" w:rsidRPr="002C5A04" w:rsidRDefault="0006296F" w:rsidP="00F4537C">
      <w:pPr>
        <w:pStyle w:val="Zkladntextodsazen"/>
        <w:tabs>
          <w:tab w:val="left" w:pos="0"/>
          <w:tab w:val="left" w:pos="1259"/>
          <w:tab w:val="left" w:pos="1620"/>
          <w:tab w:val="left" w:pos="2061"/>
        </w:tabs>
        <w:ind w:left="567"/>
        <w:rPr>
          <w:b w:val="0"/>
          <w:bCs w:val="0"/>
          <w:iCs/>
          <w:sz w:val="24"/>
          <w:szCs w:val="24"/>
        </w:rPr>
      </w:pPr>
      <w:r w:rsidRPr="002C5A04">
        <w:rPr>
          <w:b w:val="0"/>
          <w:bCs w:val="0"/>
          <w:iCs/>
          <w:sz w:val="24"/>
          <w:szCs w:val="24"/>
        </w:rPr>
        <w:t>CD4TAIS</w:t>
      </w:r>
    </w:p>
    <w:p w14:paraId="0D310CA6" w14:textId="43977A29" w:rsidR="0006296F" w:rsidRPr="002C5A04" w:rsidRDefault="0006296F" w:rsidP="00F4537C">
      <w:pPr>
        <w:pStyle w:val="Zkladntextodsazen"/>
        <w:tabs>
          <w:tab w:val="left" w:pos="0"/>
          <w:tab w:val="left" w:pos="1259"/>
          <w:tab w:val="left" w:pos="1620"/>
          <w:tab w:val="left" w:pos="2061"/>
        </w:tabs>
        <w:ind w:left="567"/>
        <w:rPr>
          <w:b w:val="0"/>
          <w:bCs w:val="0"/>
          <w:iCs/>
          <w:sz w:val="24"/>
          <w:szCs w:val="24"/>
        </w:rPr>
      </w:pPr>
      <w:r w:rsidRPr="002C5A04">
        <w:rPr>
          <w:b w:val="0"/>
          <w:bCs w:val="0"/>
          <w:iCs/>
          <w:sz w:val="24"/>
          <w:szCs w:val="24"/>
        </w:rPr>
        <w:t>PAEPARD II – 4 years extension till 2017</w:t>
      </w:r>
    </w:p>
    <w:p w14:paraId="2E59DE44" w14:textId="710188FC" w:rsidR="0006296F" w:rsidRPr="002C5A04" w:rsidRDefault="0006296F" w:rsidP="00F4537C">
      <w:pPr>
        <w:pStyle w:val="Zkladntextodsazen"/>
        <w:tabs>
          <w:tab w:val="left" w:pos="0"/>
          <w:tab w:val="left" w:pos="1259"/>
          <w:tab w:val="left" w:pos="1620"/>
          <w:tab w:val="left" w:pos="2061"/>
        </w:tabs>
        <w:ind w:left="567"/>
        <w:rPr>
          <w:b w:val="0"/>
          <w:bCs w:val="0"/>
          <w:iCs/>
          <w:sz w:val="24"/>
          <w:szCs w:val="24"/>
        </w:rPr>
      </w:pPr>
      <w:r w:rsidRPr="002C5A04">
        <w:rPr>
          <w:b w:val="0"/>
          <w:bCs w:val="0"/>
          <w:iCs/>
          <w:sz w:val="24"/>
          <w:szCs w:val="24"/>
        </w:rPr>
        <w:lastRenderedPageBreak/>
        <w:t xml:space="preserve">2 initiatives on Women and Youth </w:t>
      </w:r>
      <w:r w:rsidR="00CA7E44" w:rsidRPr="002C5A04">
        <w:rPr>
          <w:b w:val="0"/>
          <w:bCs w:val="0"/>
          <w:iCs/>
          <w:sz w:val="24"/>
          <w:szCs w:val="24"/>
        </w:rPr>
        <w:t>Empowerment</w:t>
      </w:r>
      <w:r w:rsidRPr="002C5A04">
        <w:rPr>
          <w:b w:val="0"/>
          <w:bCs w:val="0"/>
          <w:iCs/>
          <w:sz w:val="24"/>
          <w:szCs w:val="24"/>
        </w:rPr>
        <w:t xml:space="preserve"> with EAFF</w:t>
      </w:r>
    </w:p>
    <w:p w14:paraId="48B09E42" w14:textId="2D61D4D7" w:rsidR="0006296F" w:rsidRPr="002C5A04" w:rsidRDefault="0006296F" w:rsidP="00F4537C">
      <w:pPr>
        <w:pStyle w:val="Zkladntextodsazen"/>
        <w:tabs>
          <w:tab w:val="left" w:pos="0"/>
          <w:tab w:val="left" w:pos="1259"/>
          <w:tab w:val="left" w:pos="1620"/>
          <w:tab w:val="left" w:pos="2061"/>
        </w:tabs>
        <w:ind w:left="567"/>
        <w:rPr>
          <w:b w:val="0"/>
          <w:bCs w:val="0"/>
          <w:iCs/>
          <w:sz w:val="24"/>
          <w:szCs w:val="24"/>
        </w:rPr>
      </w:pPr>
      <w:r w:rsidRPr="002C5A04">
        <w:rPr>
          <w:b w:val="0"/>
          <w:bCs w:val="0"/>
          <w:iCs/>
          <w:sz w:val="24"/>
          <w:szCs w:val="24"/>
        </w:rPr>
        <w:t>Intense Africa (leaded by WUR/CIRAD)</w:t>
      </w:r>
    </w:p>
    <w:p w14:paraId="2E7DDBB1" w14:textId="7390983F" w:rsidR="0006296F" w:rsidRPr="002C5A04" w:rsidRDefault="0006296F" w:rsidP="00F4537C">
      <w:pPr>
        <w:pStyle w:val="Zkladntextodsazen"/>
        <w:tabs>
          <w:tab w:val="left" w:pos="0"/>
          <w:tab w:val="left" w:pos="1259"/>
          <w:tab w:val="left" w:pos="1620"/>
          <w:tab w:val="left" w:pos="2061"/>
        </w:tabs>
        <w:ind w:left="567"/>
        <w:rPr>
          <w:b w:val="0"/>
          <w:bCs w:val="0"/>
          <w:iCs/>
          <w:sz w:val="24"/>
          <w:szCs w:val="24"/>
        </w:rPr>
      </w:pPr>
      <w:r w:rsidRPr="002C5A04">
        <w:rPr>
          <w:b w:val="0"/>
          <w:bCs w:val="0"/>
          <w:iCs/>
          <w:sz w:val="24"/>
          <w:szCs w:val="24"/>
        </w:rPr>
        <w:t>IEA/CGIAR –</w:t>
      </w:r>
      <w:r w:rsidR="007F2402" w:rsidRPr="002C5A04">
        <w:rPr>
          <w:b w:val="0"/>
          <w:bCs w:val="0"/>
          <w:iCs/>
          <w:sz w:val="24"/>
          <w:szCs w:val="24"/>
        </w:rPr>
        <w:t xml:space="preserve"> recently there were</w:t>
      </w:r>
      <w:r w:rsidRPr="002C5A04">
        <w:rPr>
          <w:b w:val="0"/>
          <w:bCs w:val="0"/>
          <w:iCs/>
          <w:sz w:val="24"/>
          <w:szCs w:val="24"/>
        </w:rPr>
        <w:t xml:space="preserve"> discussions to have some kind of agreement based on CGIAR monitoring, at the moment not very advantageous for AGRINATURA.</w:t>
      </w:r>
    </w:p>
    <w:p w14:paraId="662978F8" w14:textId="050FB4B0" w:rsidR="0006296F" w:rsidRPr="002C5A04" w:rsidRDefault="0006296F" w:rsidP="00F4537C">
      <w:pPr>
        <w:pStyle w:val="Zkladntextodsazen"/>
        <w:tabs>
          <w:tab w:val="left" w:pos="0"/>
          <w:tab w:val="left" w:pos="1259"/>
          <w:tab w:val="left" w:pos="1620"/>
          <w:tab w:val="left" w:pos="2061"/>
        </w:tabs>
        <w:spacing w:before="240" w:after="120"/>
        <w:ind w:left="567"/>
        <w:rPr>
          <w:b w:val="0"/>
          <w:bCs w:val="0"/>
          <w:iCs/>
          <w:sz w:val="24"/>
          <w:szCs w:val="24"/>
          <w:u w:val="single"/>
        </w:rPr>
      </w:pPr>
      <w:r w:rsidRPr="002C5A04">
        <w:rPr>
          <w:b w:val="0"/>
          <w:bCs w:val="0"/>
          <w:iCs/>
          <w:sz w:val="24"/>
          <w:szCs w:val="24"/>
          <w:u w:val="single"/>
        </w:rPr>
        <w:t>Management and staff</w:t>
      </w:r>
      <w:r w:rsidR="00503F81" w:rsidRPr="002C5A04">
        <w:rPr>
          <w:b w:val="0"/>
          <w:bCs w:val="0"/>
          <w:iCs/>
          <w:sz w:val="24"/>
          <w:szCs w:val="24"/>
          <w:u w:val="single"/>
        </w:rPr>
        <w:t xml:space="preserve"> of EEIG</w:t>
      </w:r>
    </w:p>
    <w:p w14:paraId="5FE73AE7" w14:textId="4131A393" w:rsidR="0006296F" w:rsidRPr="002C5A04" w:rsidRDefault="007D1B27" w:rsidP="002C5A04">
      <w:pPr>
        <w:pStyle w:val="Zkladntextodsazen"/>
        <w:tabs>
          <w:tab w:val="left" w:pos="0"/>
          <w:tab w:val="left" w:pos="1259"/>
          <w:tab w:val="left" w:pos="1620"/>
          <w:tab w:val="left" w:pos="2061"/>
        </w:tabs>
        <w:ind w:left="567"/>
        <w:rPr>
          <w:b w:val="0"/>
          <w:bCs w:val="0"/>
          <w:iCs/>
          <w:sz w:val="24"/>
          <w:szCs w:val="24"/>
        </w:rPr>
      </w:pPr>
      <w:r w:rsidRPr="002C5A04">
        <w:rPr>
          <w:b w:val="0"/>
          <w:bCs w:val="0"/>
          <w:iCs/>
          <w:sz w:val="24"/>
          <w:szCs w:val="24"/>
        </w:rPr>
        <w:t xml:space="preserve">Workload: </w:t>
      </w:r>
      <w:r w:rsidR="0006296F" w:rsidRPr="002C5A04">
        <w:rPr>
          <w:b w:val="0"/>
          <w:bCs w:val="0"/>
          <w:iCs/>
          <w:sz w:val="24"/>
          <w:szCs w:val="24"/>
        </w:rPr>
        <w:t>EEIG Director – 0,5</w:t>
      </w:r>
      <w:r w:rsidRPr="002C5A04">
        <w:rPr>
          <w:b w:val="0"/>
          <w:bCs w:val="0"/>
          <w:iCs/>
          <w:sz w:val="24"/>
          <w:szCs w:val="24"/>
        </w:rPr>
        <w:t xml:space="preserve">; </w:t>
      </w:r>
      <w:r w:rsidR="0006296F" w:rsidRPr="002C5A04">
        <w:rPr>
          <w:b w:val="0"/>
          <w:bCs w:val="0"/>
          <w:iCs/>
          <w:sz w:val="24"/>
          <w:szCs w:val="24"/>
        </w:rPr>
        <w:t>Business Manager – full time</w:t>
      </w:r>
      <w:r w:rsidRPr="002C5A04">
        <w:rPr>
          <w:b w:val="0"/>
          <w:bCs w:val="0"/>
          <w:iCs/>
          <w:sz w:val="24"/>
          <w:szCs w:val="24"/>
        </w:rPr>
        <w:t xml:space="preserve">; </w:t>
      </w:r>
      <w:r w:rsidR="0006296F" w:rsidRPr="002C5A04">
        <w:rPr>
          <w:b w:val="0"/>
          <w:bCs w:val="0"/>
          <w:iCs/>
          <w:sz w:val="24"/>
          <w:szCs w:val="24"/>
        </w:rPr>
        <w:t>Administrative Assistant – 0,4</w:t>
      </w:r>
      <w:r w:rsidR="002C5A04">
        <w:rPr>
          <w:b w:val="0"/>
          <w:bCs w:val="0"/>
          <w:iCs/>
          <w:sz w:val="24"/>
          <w:szCs w:val="24"/>
        </w:rPr>
        <w:t xml:space="preserve">; </w:t>
      </w:r>
      <w:r w:rsidR="002C5A04" w:rsidRPr="002C5A04">
        <w:rPr>
          <w:b w:val="0"/>
          <w:bCs w:val="0"/>
          <w:iCs/>
          <w:sz w:val="24"/>
          <w:szCs w:val="24"/>
        </w:rPr>
        <w:t>Agreement for CIRAD secretarial support</w:t>
      </w:r>
      <w:r w:rsidR="002C5A04">
        <w:rPr>
          <w:b w:val="0"/>
          <w:bCs w:val="0"/>
          <w:iCs/>
          <w:sz w:val="24"/>
          <w:szCs w:val="24"/>
        </w:rPr>
        <w:t xml:space="preserve"> will be renewed</w:t>
      </w:r>
    </w:p>
    <w:p w14:paraId="7E3147AC" w14:textId="0D2DA951" w:rsidR="0006296F" w:rsidRPr="002C5A04" w:rsidRDefault="0006296F" w:rsidP="00F4537C">
      <w:pPr>
        <w:pStyle w:val="Zkladntextodsazen"/>
        <w:tabs>
          <w:tab w:val="left" w:pos="0"/>
          <w:tab w:val="left" w:pos="1259"/>
          <w:tab w:val="left" w:pos="1620"/>
          <w:tab w:val="left" w:pos="2061"/>
        </w:tabs>
        <w:spacing w:before="240" w:after="120"/>
        <w:ind w:left="567"/>
        <w:rPr>
          <w:b w:val="0"/>
          <w:bCs w:val="0"/>
          <w:iCs/>
          <w:sz w:val="24"/>
          <w:szCs w:val="24"/>
          <w:u w:val="single"/>
        </w:rPr>
      </w:pPr>
      <w:r w:rsidRPr="002C5A04">
        <w:rPr>
          <w:b w:val="0"/>
          <w:bCs w:val="0"/>
          <w:iCs/>
          <w:sz w:val="24"/>
          <w:szCs w:val="24"/>
          <w:u w:val="single"/>
        </w:rPr>
        <w:t>Management of the</w:t>
      </w:r>
      <w:r w:rsidR="007F2402" w:rsidRPr="002C5A04">
        <w:rPr>
          <w:b w:val="0"/>
          <w:bCs w:val="0"/>
          <w:iCs/>
          <w:sz w:val="24"/>
          <w:szCs w:val="24"/>
          <w:u w:val="single"/>
        </w:rPr>
        <w:t xml:space="preserve"> EEIG</w:t>
      </w:r>
      <w:r w:rsidRPr="002C5A04">
        <w:rPr>
          <w:b w:val="0"/>
          <w:bCs w:val="0"/>
          <w:iCs/>
          <w:sz w:val="24"/>
          <w:szCs w:val="24"/>
          <w:u w:val="single"/>
        </w:rPr>
        <w:t xml:space="preserve"> grouping</w:t>
      </w:r>
    </w:p>
    <w:p w14:paraId="7B752346" w14:textId="73A81EFF" w:rsidR="0006296F" w:rsidRPr="002C5A04" w:rsidRDefault="0006296F" w:rsidP="00F4537C">
      <w:pPr>
        <w:pStyle w:val="Zkladntextodsazen"/>
        <w:numPr>
          <w:ilvl w:val="0"/>
          <w:numId w:val="41"/>
        </w:numPr>
        <w:tabs>
          <w:tab w:val="left" w:pos="0"/>
          <w:tab w:val="left" w:pos="1259"/>
          <w:tab w:val="left" w:pos="1620"/>
          <w:tab w:val="left" w:pos="2061"/>
        </w:tabs>
        <w:ind w:left="924" w:hanging="357"/>
        <w:rPr>
          <w:b w:val="0"/>
          <w:bCs w:val="0"/>
          <w:iCs/>
          <w:sz w:val="24"/>
          <w:szCs w:val="24"/>
        </w:rPr>
      </w:pPr>
      <w:r w:rsidRPr="002C5A04">
        <w:rPr>
          <w:b w:val="0"/>
          <w:bCs w:val="0"/>
          <w:iCs/>
          <w:sz w:val="24"/>
          <w:szCs w:val="24"/>
        </w:rPr>
        <w:t>Implementation of new Business model regarding audit and external accounting</w:t>
      </w:r>
    </w:p>
    <w:p w14:paraId="1B10EEDC" w14:textId="47743C21" w:rsidR="0006296F" w:rsidRPr="002C5A04" w:rsidRDefault="0006296F" w:rsidP="00F4537C">
      <w:pPr>
        <w:pStyle w:val="Zkladntextodsazen"/>
        <w:numPr>
          <w:ilvl w:val="0"/>
          <w:numId w:val="41"/>
        </w:numPr>
        <w:tabs>
          <w:tab w:val="left" w:pos="0"/>
          <w:tab w:val="left" w:pos="1259"/>
          <w:tab w:val="left" w:pos="1620"/>
          <w:tab w:val="left" w:pos="2061"/>
        </w:tabs>
        <w:ind w:left="924" w:hanging="357"/>
        <w:rPr>
          <w:b w:val="0"/>
          <w:bCs w:val="0"/>
          <w:iCs/>
          <w:sz w:val="24"/>
          <w:szCs w:val="24"/>
        </w:rPr>
      </w:pPr>
      <w:r w:rsidRPr="002C5A04">
        <w:rPr>
          <w:b w:val="0"/>
          <w:bCs w:val="0"/>
          <w:iCs/>
          <w:sz w:val="24"/>
          <w:szCs w:val="24"/>
        </w:rPr>
        <w:t xml:space="preserve">opportunity is being explored </w:t>
      </w:r>
      <w:r w:rsidR="009248E1" w:rsidRPr="002C5A04">
        <w:rPr>
          <w:b w:val="0"/>
          <w:bCs w:val="0"/>
          <w:iCs/>
          <w:sz w:val="24"/>
          <w:szCs w:val="24"/>
        </w:rPr>
        <w:t>for Business Manager to</w:t>
      </w:r>
      <w:r w:rsidRPr="002C5A04">
        <w:rPr>
          <w:b w:val="0"/>
          <w:bCs w:val="0"/>
          <w:iCs/>
          <w:sz w:val="24"/>
          <w:szCs w:val="24"/>
        </w:rPr>
        <w:t xml:space="preserve"> be based in Rome</w:t>
      </w:r>
    </w:p>
    <w:p w14:paraId="6D973C65" w14:textId="447B72B8" w:rsidR="0006296F" w:rsidRPr="002C5A04" w:rsidRDefault="009248E1" w:rsidP="00F4537C">
      <w:pPr>
        <w:pStyle w:val="Zkladntextodsazen"/>
        <w:tabs>
          <w:tab w:val="left" w:pos="0"/>
          <w:tab w:val="left" w:pos="1259"/>
          <w:tab w:val="left" w:pos="1620"/>
          <w:tab w:val="left" w:pos="2061"/>
        </w:tabs>
        <w:spacing w:before="120" w:after="120"/>
        <w:ind w:left="567"/>
        <w:rPr>
          <w:b w:val="0"/>
          <w:bCs w:val="0"/>
          <w:iCs/>
          <w:sz w:val="24"/>
          <w:szCs w:val="24"/>
          <w:u w:val="single"/>
        </w:rPr>
      </w:pPr>
      <w:r w:rsidRPr="002C5A04">
        <w:rPr>
          <w:b w:val="0"/>
          <w:bCs w:val="0"/>
          <w:iCs/>
          <w:sz w:val="24"/>
          <w:szCs w:val="24"/>
          <w:u w:val="single"/>
        </w:rPr>
        <w:t>Information and communication, meetings</w:t>
      </w:r>
    </w:p>
    <w:p w14:paraId="61924F59" w14:textId="0DD0F7C0" w:rsidR="009248E1" w:rsidRPr="002C5A04" w:rsidRDefault="009248E1" w:rsidP="00F4537C">
      <w:pPr>
        <w:pStyle w:val="Zkladntextodsazen"/>
        <w:numPr>
          <w:ilvl w:val="0"/>
          <w:numId w:val="41"/>
        </w:numPr>
        <w:tabs>
          <w:tab w:val="left" w:pos="0"/>
          <w:tab w:val="left" w:pos="1259"/>
          <w:tab w:val="left" w:pos="1620"/>
          <w:tab w:val="left" w:pos="2061"/>
        </w:tabs>
        <w:ind w:left="924" w:hanging="357"/>
        <w:rPr>
          <w:b w:val="0"/>
          <w:bCs w:val="0"/>
          <w:iCs/>
          <w:sz w:val="24"/>
          <w:szCs w:val="24"/>
        </w:rPr>
      </w:pPr>
      <w:r w:rsidRPr="002C5A04">
        <w:rPr>
          <w:b w:val="0"/>
          <w:bCs w:val="0"/>
          <w:iCs/>
          <w:sz w:val="24"/>
          <w:szCs w:val="24"/>
        </w:rPr>
        <w:t>strategy to be developed by the Board of Directors</w:t>
      </w:r>
    </w:p>
    <w:p w14:paraId="050AE3C7" w14:textId="24BD4BE8" w:rsidR="009248E1" w:rsidRPr="002C5A04" w:rsidRDefault="009248E1" w:rsidP="00F4537C">
      <w:pPr>
        <w:pStyle w:val="Zkladntextodsazen"/>
        <w:numPr>
          <w:ilvl w:val="0"/>
          <w:numId w:val="41"/>
        </w:numPr>
        <w:tabs>
          <w:tab w:val="left" w:pos="0"/>
          <w:tab w:val="left" w:pos="1259"/>
          <w:tab w:val="left" w:pos="1620"/>
          <w:tab w:val="left" w:pos="2061"/>
        </w:tabs>
        <w:ind w:left="924" w:hanging="357"/>
        <w:rPr>
          <w:b w:val="0"/>
          <w:bCs w:val="0"/>
          <w:iCs/>
          <w:sz w:val="24"/>
          <w:szCs w:val="24"/>
        </w:rPr>
      </w:pPr>
      <w:r w:rsidRPr="002C5A04">
        <w:rPr>
          <w:b w:val="0"/>
          <w:bCs w:val="0"/>
          <w:iCs/>
          <w:sz w:val="24"/>
          <w:szCs w:val="24"/>
        </w:rPr>
        <w:t>websites regularly updated, regular e-mails, newsletter</w:t>
      </w:r>
    </w:p>
    <w:p w14:paraId="74E6F47F" w14:textId="77777777" w:rsidR="009248E1" w:rsidRPr="002C5A04" w:rsidRDefault="009248E1" w:rsidP="00F4537C">
      <w:pPr>
        <w:pStyle w:val="Zkladntextodsazen"/>
        <w:tabs>
          <w:tab w:val="left" w:pos="0"/>
          <w:tab w:val="left" w:pos="1259"/>
          <w:tab w:val="left" w:pos="1620"/>
          <w:tab w:val="left" w:pos="2061"/>
        </w:tabs>
        <w:ind w:left="567"/>
        <w:rPr>
          <w:b w:val="0"/>
          <w:bCs w:val="0"/>
          <w:iCs/>
          <w:sz w:val="24"/>
          <w:szCs w:val="24"/>
        </w:rPr>
      </w:pPr>
    </w:p>
    <w:p w14:paraId="7FD6D390" w14:textId="5259EFEB" w:rsidR="009248E1" w:rsidRPr="002C5A04" w:rsidRDefault="007D1B27" w:rsidP="00F4537C">
      <w:pPr>
        <w:pStyle w:val="Zkladntextodsazen"/>
        <w:tabs>
          <w:tab w:val="left" w:pos="0"/>
          <w:tab w:val="left" w:pos="1259"/>
          <w:tab w:val="left" w:pos="1620"/>
          <w:tab w:val="left" w:pos="2061"/>
        </w:tabs>
        <w:ind w:left="567"/>
        <w:rPr>
          <w:b w:val="0"/>
          <w:bCs w:val="0"/>
          <w:iCs/>
          <w:sz w:val="24"/>
          <w:szCs w:val="24"/>
        </w:rPr>
      </w:pPr>
      <w:r w:rsidRPr="002C5A04">
        <w:rPr>
          <w:b w:val="0"/>
          <w:bCs w:val="0"/>
          <w:iCs/>
          <w:sz w:val="24"/>
          <w:szCs w:val="24"/>
        </w:rPr>
        <w:t>T</w:t>
      </w:r>
      <w:r w:rsidR="009248E1" w:rsidRPr="002C5A04">
        <w:rPr>
          <w:b w:val="0"/>
          <w:bCs w:val="0"/>
          <w:iCs/>
          <w:sz w:val="24"/>
          <w:szCs w:val="24"/>
        </w:rPr>
        <w:t>o avoid discussing t</w:t>
      </w:r>
      <w:r w:rsidRPr="002C5A04">
        <w:rPr>
          <w:b w:val="0"/>
          <w:bCs w:val="0"/>
          <w:iCs/>
          <w:sz w:val="24"/>
          <w:szCs w:val="24"/>
        </w:rPr>
        <w:t xml:space="preserve">hings twice within organization </w:t>
      </w:r>
      <w:r w:rsidR="009248E1" w:rsidRPr="002C5A04">
        <w:rPr>
          <w:b w:val="0"/>
          <w:bCs w:val="0"/>
          <w:iCs/>
          <w:sz w:val="24"/>
          <w:szCs w:val="24"/>
        </w:rPr>
        <w:t>Association Adviser</w:t>
      </w:r>
      <w:r w:rsidR="00DA4B52" w:rsidRPr="002C5A04">
        <w:rPr>
          <w:b w:val="0"/>
          <w:bCs w:val="0"/>
          <w:iCs/>
          <w:sz w:val="24"/>
          <w:szCs w:val="24"/>
        </w:rPr>
        <w:t xml:space="preserve"> (G. Manske)</w:t>
      </w:r>
      <w:r w:rsidR="009248E1" w:rsidRPr="002C5A04">
        <w:rPr>
          <w:b w:val="0"/>
          <w:bCs w:val="0"/>
          <w:iCs/>
          <w:sz w:val="24"/>
          <w:szCs w:val="24"/>
        </w:rPr>
        <w:t xml:space="preserve"> should inform Association members</w:t>
      </w:r>
    </w:p>
    <w:p w14:paraId="643E2745" w14:textId="77777777" w:rsidR="009248E1" w:rsidRPr="002C5A04" w:rsidRDefault="009248E1" w:rsidP="00F4537C">
      <w:pPr>
        <w:pStyle w:val="Zkladntextodsazen"/>
        <w:tabs>
          <w:tab w:val="left" w:pos="0"/>
          <w:tab w:val="left" w:pos="1259"/>
          <w:tab w:val="left" w:pos="1620"/>
          <w:tab w:val="left" w:pos="2061"/>
        </w:tabs>
        <w:ind w:left="567"/>
        <w:rPr>
          <w:b w:val="0"/>
          <w:bCs w:val="0"/>
          <w:iCs/>
          <w:sz w:val="24"/>
          <w:szCs w:val="24"/>
        </w:rPr>
      </w:pPr>
    </w:p>
    <w:p w14:paraId="3F756F76" w14:textId="5F55EB8D" w:rsidR="009248E1" w:rsidRPr="002C5A04" w:rsidRDefault="009248E1" w:rsidP="00F4537C">
      <w:pPr>
        <w:pStyle w:val="Zkladntextodsazen"/>
        <w:tabs>
          <w:tab w:val="left" w:pos="0"/>
          <w:tab w:val="left" w:pos="1259"/>
          <w:tab w:val="left" w:pos="1620"/>
          <w:tab w:val="left" w:pos="2061"/>
        </w:tabs>
        <w:ind w:left="567"/>
        <w:rPr>
          <w:bCs w:val="0"/>
          <w:iCs/>
          <w:sz w:val="24"/>
          <w:szCs w:val="24"/>
        </w:rPr>
      </w:pPr>
      <w:r w:rsidRPr="002C5A04">
        <w:rPr>
          <w:bCs w:val="0"/>
          <w:iCs/>
          <w:sz w:val="24"/>
          <w:szCs w:val="24"/>
        </w:rPr>
        <w:t>5. Handover of EEIG Director</w:t>
      </w:r>
      <w:r w:rsidR="00DA4B52" w:rsidRPr="002C5A04">
        <w:rPr>
          <w:bCs w:val="0"/>
          <w:iCs/>
          <w:sz w:val="24"/>
          <w:szCs w:val="24"/>
        </w:rPr>
        <w:t>ate</w:t>
      </w:r>
      <w:r w:rsidRPr="002C5A04">
        <w:rPr>
          <w:bCs w:val="0"/>
          <w:iCs/>
          <w:sz w:val="24"/>
          <w:szCs w:val="24"/>
        </w:rPr>
        <w:t xml:space="preserve"> and Presidency</w:t>
      </w:r>
    </w:p>
    <w:p w14:paraId="3EC39A90" w14:textId="77777777" w:rsidR="009248E1" w:rsidRPr="002C5A04" w:rsidRDefault="009248E1" w:rsidP="00F4537C">
      <w:pPr>
        <w:pStyle w:val="Zkladntextodsazen"/>
        <w:tabs>
          <w:tab w:val="left" w:pos="0"/>
          <w:tab w:val="left" w:pos="1259"/>
          <w:tab w:val="left" w:pos="1620"/>
          <w:tab w:val="left" w:pos="2061"/>
        </w:tabs>
        <w:ind w:left="567"/>
        <w:rPr>
          <w:b w:val="0"/>
          <w:bCs w:val="0"/>
          <w:iCs/>
          <w:sz w:val="24"/>
          <w:szCs w:val="24"/>
        </w:rPr>
      </w:pPr>
    </w:p>
    <w:p w14:paraId="55B5F37E" w14:textId="786D6B77" w:rsidR="009248E1" w:rsidRPr="002C5A04" w:rsidRDefault="009248E1" w:rsidP="00F4537C">
      <w:pPr>
        <w:pStyle w:val="Zkladntextodsazen"/>
        <w:tabs>
          <w:tab w:val="left" w:pos="0"/>
          <w:tab w:val="left" w:pos="1259"/>
          <w:tab w:val="left" w:pos="1620"/>
          <w:tab w:val="left" w:pos="2061"/>
        </w:tabs>
        <w:ind w:left="567"/>
        <w:rPr>
          <w:b w:val="0"/>
          <w:bCs w:val="0"/>
          <w:iCs/>
          <w:sz w:val="24"/>
          <w:szCs w:val="24"/>
        </w:rPr>
      </w:pPr>
      <w:r w:rsidRPr="002C5A04">
        <w:rPr>
          <w:b w:val="0"/>
          <w:bCs w:val="0"/>
          <w:iCs/>
          <w:sz w:val="24"/>
          <w:szCs w:val="24"/>
        </w:rPr>
        <w:t>Guy Poulter</w:t>
      </w:r>
      <w:r w:rsidR="00067F52" w:rsidRPr="002C5A04">
        <w:rPr>
          <w:b w:val="0"/>
          <w:bCs w:val="0"/>
          <w:iCs/>
          <w:sz w:val="24"/>
          <w:szCs w:val="24"/>
        </w:rPr>
        <w:t>,</w:t>
      </w:r>
      <w:r w:rsidRPr="002C5A04">
        <w:rPr>
          <w:b w:val="0"/>
          <w:bCs w:val="0"/>
          <w:iCs/>
          <w:sz w:val="24"/>
          <w:szCs w:val="24"/>
        </w:rPr>
        <w:t xml:space="preserve"> who was elected new Director of EEIG</w:t>
      </w:r>
      <w:r w:rsidR="00543E31">
        <w:rPr>
          <w:b w:val="0"/>
          <w:bCs w:val="0"/>
          <w:iCs/>
          <w:sz w:val="24"/>
          <w:szCs w:val="24"/>
        </w:rPr>
        <w:t>,</w:t>
      </w:r>
      <w:r w:rsidRPr="002C5A04">
        <w:rPr>
          <w:b w:val="0"/>
          <w:bCs w:val="0"/>
          <w:iCs/>
          <w:sz w:val="24"/>
          <w:szCs w:val="24"/>
        </w:rPr>
        <w:t xml:space="preserve"> introduces himself. His main interest and focus is in the third</w:t>
      </w:r>
      <w:r w:rsidR="00DA4B52" w:rsidRPr="002C5A04">
        <w:rPr>
          <w:b w:val="0"/>
          <w:bCs w:val="0"/>
          <w:iCs/>
          <w:sz w:val="24"/>
          <w:szCs w:val="24"/>
        </w:rPr>
        <w:t xml:space="preserve"> AGRINATURA</w:t>
      </w:r>
      <w:r w:rsidRPr="002C5A04">
        <w:rPr>
          <w:b w:val="0"/>
          <w:bCs w:val="0"/>
          <w:iCs/>
          <w:sz w:val="24"/>
          <w:szCs w:val="24"/>
        </w:rPr>
        <w:t xml:space="preserve"> objective – joint projects. </w:t>
      </w:r>
    </w:p>
    <w:p w14:paraId="49F9773D" w14:textId="538B5066" w:rsidR="009248E1" w:rsidRPr="002C5A04" w:rsidRDefault="009248E1" w:rsidP="00F4537C">
      <w:pPr>
        <w:pStyle w:val="Zkladntextodsazen"/>
        <w:tabs>
          <w:tab w:val="left" w:pos="0"/>
          <w:tab w:val="left" w:pos="1259"/>
          <w:tab w:val="left" w:pos="1620"/>
          <w:tab w:val="left" w:pos="2061"/>
        </w:tabs>
        <w:ind w:left="567"/>
        <w:rPr>
          <w:b w:val="0"/>
          <w:bCs w:val="0"/>
          <w:iCs/>
          <w:sz w:val="24"/>
          <w:szCs w:val="24"/>
        </w:rPr>
      </w:pPr>
      <w:r w:rsidRPr="002C5A04">
        <w:rPr>
          <w:b w:val="0"/>
          <w:bCs w:val="0"/>
          <w:iCs/>
          <w:sz w:val="24"/>
          <w:szCs w:val="24"/>
        </w:rPr>
        <w:t>It is important to him to understand aspirations of EEIG members</w:t>
      </w:r>
      <w:r w:rsidR="00067F52" w:rsidRPr="002C5A04">
        <w:rPr>
          <w:b w:val="0"/>
          <w:bCs w:val="0"/>
          <w:iCs/>
          <w:sz w:val="24"/>
          <w:szCs w:val="24"/>
        </w:rPr>
        <w:t xml:space="preserve"> and he plans to visit them in their offices. After 3 months </w:t>
      </w:r>
      <w:r w:rsidR="00DA4B52" w:rsidRPr="002C5A04">
        <w:rPr>
          <w:b w:val="0"/>
          <w:bCs w:val="0"/>
          <w:iCs/>
          <w:sz w:val="24"/>
          <w:szCs w:val="24"/>
        </w:rPr>
        <w:t>I</w:t>
      </w:r>
      <w:r w:rsidR="00067F52" w:rsidRPr="002C5A04">
        <w:rPr>
          <w:b w:val="0"/>
          <w:bCs w:val="0"/>
          <w:iCs/>
          <w:sz w:val="24"/>
          <w:szCs w:val="24"/>
        </w:rPr>
        <w:t xml:space="preserve">nception report will be elaborated. Guy is also interested in aspirations of the Association members. M. Hauser suggests to have face to face meeting with the Association members who would like to meet Guy – e.g. in Prague </w:t>
      </w:r>
      <w:r w:rsidR="00DA4B52" w:rsidRPr="002C5A04">
        <w:rPr>
          <w:b w:val="0"/>
          <w:bCs w:val="0"/>
          <w:iCs/>
          <w:sz w:val="24"/>
          <w:szCs w:val="24"/>
        </w:rPr>
        <w:t>during the Tropentag conference, September 2014.</w:t>
      </w:r>
    </w:p>
    <w:p w14:paraId="7E99C543" w14:textId="77777777" w:rsidR="00067F52" w:rsidRPr="002C5A04" w:rsidRDefault="00067F52" w:rsidP="00F4537C">
      <w:pPr>
        <w:pStyle w:val="Zkladntextodsazen"/>
        <w:tabs>
          <w:tab w:val="left" w:pos="0"/>
          <w:tab w:val="left" w:pos="1259"/>
          <w:tab w:val="left" w:pos="1620"/>
          <w:tab w:val="left" w:pos="2061"/>
        </w:tabs>
        <w:ind w:left="567"/>
        <w:rPr>
          <w:b w:val="0"/>
          <w:bCs w:val="0"/>
          <w:iCs/>
          <w:sz w:val="24"/>
          <w:szCs w:val="24"/>
        </w:rPr>
      </w:pPr>
    </w:p>
    <w:p w14:paraId="445A29FD" w14:textId="5133AB02" w:rsidR="00067F52" w:rsidRPr="002C5A04" w:rsidRDefault="00067F52" w:rsidP="00F4537C">
      <w:pPr>
        <w:pStyle w:val="Zkladntextodsazen"/>
        <w:tabs>
          <w:tab w:val="left" w:pos="0"/>
          <w:tab w:val="left" w:pos="1259"/>
          <w:tab w:val="left" w:pos="1620"/>
          <w:tab w:val="left" w:pos="2061"/>
        </w:tabs>
        <w:ind w:left="567"/>
        <w:rPr>
          <w:b w:val="0"/>
          <w:bCs w:val="0"/>
          <w:iCs/>
          <w:sz w:val="24"/>
          <w:szCs w:val="24"/>
        </w:rPr>
      </w:pPr>
      <w:r w:rsidRPr="002C5A04">
        <w:rPr>
          <w:b w:val="0"/>
          <w:bCs w:val="0"/>
          <w:iCs/>
          <w:sz w:val="24"/>
          <w:szCs w:val="24"/>
        </w:rPr>
        <w:t>Andrew Westby, outgoing President of EEIG hands his function</w:t>
      </w:r>
      <w:r w:rsidR="00E5218A">
        <w:rPr>
          <w:b w:val="0"/>
          <w:bCs w:val="0"/>
          <w:iCs/>
          <w:sz w:val="24"/>
          <w:szCs w:val="24"/>
        </w:rPr>
        <w:t xml:space="preserve"> over</w:t>
      </w:r>
      <w:r w:rsidRPr="002C5A04">
        <w:rPr>
          <w:b w:val="0"/>
          <w:bCs w:val="0"/>
          <w:iCs/>
          <w:sz w:val="24"/>
          <w:szCs w:val="24"/>
        </w:rPr>
        <w:t xml:space="preserve"> to the </w:t>
      </w:r>
      <w:r w:rsidR="00D35E8F" w:rsidRPr="002C5A04">
        <w:rPr>
          <w:b w:val="0"/>
          <w:bCs w:val="0"/>
          <w:iCs/>
          <w:sz w:val="24"/>
          <w:szCs w:val="24"/>
        </w:rPr>
        <w:t>Association</w:t>
      </w:r>
      <w:r w:rsidRPr="002C5A04">
        <w:rPr>
          <w:b w:val="0"/>
          <w:bCs w:val="0"/>
          <w:iCs/>
          <w:sz w:val="24"/>
          <w:szCs w:val="24"/>
        </w:rPr>
        <w:t xml:space="preserve"> President Michael Hauser. Since</w:t>
      </w:r>
      <w:r w:rsidR="00D35E8F" w:rsidRPr="002C5A04">
        <w:rPr>
          <w:b w:val="0"/>
          <w:bCs w:val="0"/>
          <w:iCs/>
          <w:sz w:val="24"/>
          <w:szCs w:val="24"/>
        </w:rPr>
        <w:t xml:space="preserve"> now AGRINATURA has one President and new governance model is implemented as it was approved by the last General Assembly in Bonn 2013. </w:t>
      </w:r>
      <w:r w:rsidR="00DA4B52" w:rsidRPr="002C5A04">
        <w:rPr>
          <w:b w:val="0"/>
          <w:bCs w:val="0"/>
          <w:iCs/>
          <w:sz w:val="24"/>
          <w:szCs w:val="24"/>
        </w:rPr>
        <w:t>Vice-President will be nominated by EEIG.</w:t>
      </w:r>
    </w:p>
    <w:p w14:paraId="265349AD" w14:textId="77777777" w:rsidR="009248E1" w:rsidRPr="002C5A04" w:rsidRDefault="009248E1" w:rsidP="00F4537C">
      <w:pPr>
        <w:pStyle w:val="Zkladntextodsazen"/>
        <w:tabs>
          <w:tab w:val="left" w:pos="0"/>
          <w:tab w:val="left" w:pos="1259"/>
          <w:tab w:val="left" w:pos="1620"/>
          <w:tab w:val="left" w:pos="2061"/>
        </w:tabs>
        <w:rPr>
          <w:b w:val="0"/>
          <w:bCs w:val="0"/>
          <w:iCs/>
          <w:sz w:val="24"/>
          <w:szCs w:val="24"/>
        </w:rPr>
      </w:pPr>
    </w:p>
    <w:p w14:paraId="4EECDB54" w14:textId="50A629BC" w:rsidR="009248E1" w:rsidRPr="002C5A04" w:rsidRDefault="00D35E8F" w:rsidP="00F4537C">
      <w:pPr>
        <w:pStyle w:val="Nadpis1"/>
        <w:jc w:val="both"/>
      </w:pPr>
      <w:r w:rsidRPr="002C5A04">
        <w:t>PART II</w:t>
      </w:r>
    </w:p>
    <w:p w14:paraId="0D206416" w14:textId="77777777" w:rsidR="00D35E8F" w:rsidRPr="002C5A04" w:rsidRDefault="00D35E8F" w:rsidP="00F4537C">
      <w:pPr>
        <w:jc w:val="both"/>
      </w:pPr>
    </w:p>
    <w:p w14:paraId="0DE865BA" w14:textId="49E09A30" w:rsidR="002A639C" w:rsidRPr="002C5A04" w:rsidRDefault="00702109" w:rsidP="00F4537C">
      <w:pPr>
        <w:pStyle w:val="Zkladntextodsazen"/>
        <w:tabs>
          <w:tab w:val="left" w:pos="1620"/>
          <w:tab w:val="left" w:pos="2061"/>
        </w:tabs>
        <w:spacing w:before="120" w:after="120"/>
        <w:ind w:left="567"/>
        <w:rPr>
          <w:b w:val="0"/>
          <w:bCs w:val="0"/>
          <w:sz w:val="24"/>
          <w:szCs w:val="24"/>
          <w:lang w:val="fr-FR"/>
        </w:rPr>
      </w:pPr>
      <w:r w:rsidRPr="002C5A04">
        <w:rPr>
          <w:bCs w:val="0"/>
          <w:sz w:val="24"/>
          <w:szCs w:val="24"/>
          <w:lang w:val="fr-FR"/>
        </w:rPr>
        <w:t xml:space="preserve">1. </w:t>
      </w:r>
      <w:r w:rsidR="00D35E8F" w:rsidRPr="002C5A04">
        <w:rPr>
          <w:bCs w:val="0"/>
          <w:sz w:val="24"/>
          <w:szCs w:val="24"/>
          <w:lang w:val="fr-FR"/>
        </w:rPr>
        <w:t>Workplan and Business</w:t>
      </w:r>
      <w:r w:rsidRPr="002C5A04">
        <w:rPr>
          <w:bCs w:val="0"/>
          <w:sz w:val="24"/>
          <w:szCs w:val="24"/>
          <w:lang w:val="fr-FR"/>
        </w:rPr>
        <w:t>, Partnerships</w:t>
      </w:r>
      <w:r w:rsidR="00DA4B52" w:rsidRPr="002C5A04">
        <w:rPr>
          <w:bCs w:val="0"/>
          <w:sz w:val="24"/>
          <w:szCs w:val="24"/>
          <w:lang w:val="fr-FR"/>
        </w:rPr>
        <w:t xml:space="preserve"> </w:t>
      </w:r>
      <w:r w:rsidR="00DA4B52" w:rsidRPr="002C5A04">
        <w:rPr>
          <w:b w:val="0"/>
          <w:bCs w:val="0"/>
          <w:sz w:val="24"/>
          <w:szCs w:val="24"/>
          <w:lang w:val="fr-FR"/>
        </w:rPr>
        <w:t>(D. Pillot)</w:t>
      </w:r>
    </w:p>
    <w:p w14:paraId="2B188D4C" w14:textId="6B57E464" w:rsidR="00FE4C5B" w:rsidRPr="002C5A04" w:rsidRDefault="00FE4C5B" w:rsidP="00F4537C">
      <w:pPr>
        <w:pStyle w:val="Zkladntextodsazen"/>
        <w:tabs>
          <w:tab w:val="left" w:pos="1620"/>
          <w:tab w:val="left" w:pos="2061"/>
        </w:tabs>
        <w:spacing w:before="120" w:after="120"/>
        <w:ind w:left="567"/>
        <w:rPr>
          <w:b w:val="0"/>
          <w:bCs w:val="0"/>
          <w:sz w:val="24"/>
          <w:szCs w:val="24"/>
          <w:lang w:val="fr-FR"/>
        </w:rPr>
      </w:pPr>
      <w:r w:rsidRPr="002C5A04">
        <w:rPr>
          <w:b w:val="0"/>
          <w:bCs w:val="0"/>
          <w:sz w:val="24"/>
          <w:szCs w:val="24"/>
          <w:lang w:val="fr-FR"/>
        </w:rPr>
        <w:t>Main activities of AGRINATURA are presented and achievements assessed :</w:t>
      </w:r>
    </w:p>
    <w:p w14:paraId="042C33DF" w14:textId="1304680E" w:rsidR="00D35E8F" w:rsidRPr="002C5A04" w:rsidRDefault="00FE4C5B" w:rsidP="00F4537C">
      <w:pPr>
        <w:pStyle w:val="Zkladntextodsazen"/>
        <w:tabs>
          <w:tab w:val="left" w:pos="1620"/>
          <w:tab w:val="left" w:pos="2061"/>
        </w:tabs>
        <w:spacing w:before="120" w:after="120"/>
        <w:ind w:left="567"/>
        <w:rPr>
          <w:b w:val="0"/>
          <w:bCs w:val="0"/>
          <w:iCs/>
          <w:sz w:val="24"/>
          <w:szCs w:val="24"/>
          <w:u w:val="single"/>
        </w:rPr>
      </w:pPr>
      <w:r w:rsidRPr="002C5A04">
        <w:rPr>
          <w:b w:val="0"/>
          <w:bCs w:val="0"/>
          <w:iCs/>
          <w:sz w:val="24"/>
          <w:szCs w:val="24"/>
          <w:u w:val="single"/>
        </w:rPr>
        <w:t>Proactive policy advocacy role</w:t>
      </w:r>
    </w:p>
    <w:p w14:paraId="25E1BB54" w14:textId="488809B7" w:rsidR="00FE4C5B" w:rsidRPr="002C5A04" w:rsidRDefault="00FE4C5B" w:rsidP="00F4537C">
      <w:pPr>
        <w:pStyle w:val="Zkladntextodsazen"/>
        <w:tabs>
          <w:tab w:val="left" w:pos="1620"/>
          <w:tab w:val="left" w:pos="2061"/>
        </w:tabs>
        <w:spacing w:before="120" w:after="120"/>
        <w:ind w:left="567"/>
        <w:rPr>
          <w:b w:val="0"/>
          <w:bCs w:val="0"/>
          <w:iCs/>
          <w:sz w:val="24"/>
          <w:szCs w:val="24"/>
          <w:lang w:val="fr-FR"/>
        </w:rPr>
      </w:pPr>
      <w:r w:rsidRPr="002C5A04">
        <w:rPr>
          <w:bCs w:val="0"/>
          <w:i/>
          <w:iCs/>
          <w:sz w:val="24"/>
          <w:szCs w:val="24"/>
        </w:rPr>
        <w:t>Global</w:t>
      </w:r>
      <w:r w:rsidRPr="002C5A04">
        <w:rPr>
          <w:b w:val="0"/>
          <w:bCs w:val="0"/>
          <w:iCs/>
          <w:sz w:val="24"/>
          <w:szCs w:val="24"/>
        </w:rPr>
        <w:t xml:space="preserve">: AGRINATURA was </w:t>
      </w:r>
      <w:r w:rsidRPr="002C5A04">
        <w:rPr>
          <w:b w:val="0"/>
          <w:bCs w:val="0"/>
          <w:iCs/>
          <w:sz w:val="24"/>
          <w:szCs w:val="24"/>
          <w:lang w:val="fr-FR"/>
        </w:rPr>
        <w:t xml:space="preserve">included to the official list of the Committee on World Food Security (CFS) observers in 2013. </w:t>
      </w:r>
      <w:r w:rsidR="00277160" w:rsidRPr="002C5A04">
        <w:rPr>
          <w:b w:val="0"/>
          <w:bCs w:val="0"/>
          <w:iCs/>
          <w:sz w:val="24"/>
          <w:szCs w:val="24"/>
          <w:lang w:val="fr-FR"/>
        </w:rPr>
        <w:t>In October 2013</w:t>
      </w:r>
      <w:r w:rsidR="00DA4B52" w:rsidRPr="002C5A04">
        <w:rPr>
          <w:b w:val="0"/>
          <w:bCs w:val="0"/>
          <w:iCs/>
          <w:sz w:val="24"/>
          <w:szCs w:val="24"/>
          <w:lang w:val="fr-FR"/>
        </w:rPr>
        <w:t xml:space="preserve"> it</w:t>
      </w:r>
      <w:r w:rsidR="00277160" w:rsidRPr="002C5A04">
        <w:rPr>
          <w:b w:val="0"/>
          <w:bCs w:val="0"/>
          <w:iCs/>
          <w:sz w:val="24"/>
          <w:szCs w:val="24"/>
          <w:lang w:val="fr-FR"/>
        </w:rPr>
        <w:t xml:space="preserve"> was represented by the President and Business manager at CFS </w:t>
      </w:r>
      <w:r w:rsidR="00002AB1" w:rsidRPr="002C5A04">
        <w:rPr>
          <w:b w:val="0"/>
          <w:bCs w:val="0"/>
          <w:iCs/>
          <w:sz w:val="24"/>
          <w:szCs w:val="24"/>
          <w:lang w:val="fr-FR"/>
        </w:rPr>
        <w:t>40th session in Rome. There is a scope to contribute to the next plenary. Through EFARD AGN. Interacts with GFAR and GCHERA.</w:t>
      </w:r>
    </w:p>
    <w:p w14:paraId="7EF03928" w14:textId="632EF4DF" w:rsidR="00002AB1" w:rsidRPr="002C5A04" w:rsidRDefault="00002AB1" w:rsidP="00F4537C">
      <w:pPr>
        <w:pStyle w:val="Zkladntextodsazen"/>
        <w:tabs>
          <w:tab w:val="left" w:pos="1620"/>
          <w:tab w:val="left" w:pos="2061"/>
        </w:tabs>
        <w:spacing w:before="120" w:after="120"/>
        <w:ind w:left="567"/>
        <w:rPr>
          <w:b w:val="0"/>
          <w:bCs w:val="0"/>
          <w:iCs/>
          <w:sz w:val="24"/>
          <w:szCs w:val="24"/>
        </w:rPr>
      </w:pPr>
      <w:r w:rsidRPr="002C5A04">
        <w:rPr>
          <w:bCs w:val="0"/>
          <w:i/>
          <w:iCs/>
          <w:sz w:val="24"/>
          <w:szCs w:val="24"/>
        </w:rPr>
        <w:lastRenderedPageBreak/>
        <w:t>Europe</w:t>
      </w:r>
      <w:r w:rsidRPr="002C5A04">
        <w:rPr>
          <w:bCs w:val="0"/>
          <w:iCs/>
          <w:sz w:val="24"/>
          <w:szCs w:val="24"/>
        </w:rPr>
        <w:t>:</w:t>
      </w:r>
      <w:r w:rsidRPr="002C5A04">
        <w:rPr>
          <w:b w:val="0"/>
          <w:bCs w:val="0"/>
          <w:iCs/>
          <w:sz w:val="24"/>
          <w:szCs w:val="24"/>
        </w:rPr>
        <w:t xml:space="preserve"> Horizon 2020 was launched – possibility for interaction among members for some project. Intense Africa is being developed (leaded by WUR and CIRAD). AGN. </w:t>
      </w:r>
      <w:r w:rsidR="005F2EC7" w:rsidRPr="002C5A04">
        <w:rPr>
          <w:b w:val="0"/>
          <w:bCs w:val="0"/>
          <w:iCs/>
          <w:sz w:val="24"/>
          <w:szCs w:val="24"/>
        </w:rPr>
        <w:t>h</w:t>
      </w:r>
      <w:r w:rsidRPr="002C5A04">
        <w:rPr>
          <w:b w:val="0"/>
          <w:bCs w:val="0"/>
          <w:iCs/>
          <w:sz w:val="24"/>
          <w:szCs w:val="24"/>
        </w:rPr>
        <w:t>as relations with other stakeholders such as EIARD, NGOs, private sectors, farmers´ organizations, EFARD – is going through process of management reform to be more effective. T. Berg was nominated and approved as representative</w:t>
      </w:r>
      <w:r w:rsidR="005F2EC7" w:rsidRPr="002C5A04">
        <w:rPr>
          <w:b w:val="0"/>
          <w:bCs w:val="0"/>
          <w:iCs/>
          <w:sz w:val="24"/>
          <w:szCs w:val="24"/>
        </w:rPr>
        <w:t xml:space="preserve"> of AGN.</w:t>
      </w:r>
      <w:r w:rsidRPr="002C5A04">
        <w:rPr>
          <w:b w:val="0"/>
          <w:bCs w:val="0"/>
          <w:iCs/>
          <w:sz w:val="24"/>
          <w:szCs w:val="24"/>
        </w:rPr>
        <w:t xml:space="preserve"> in 2013.</w:t>
      </w:r>
    </w:p>
    <w:p w14:paraId="7F75DA70" w14:textId="25E98900" w:rsidR="00002AB1" w:rsidRPr="002C5A04" w:rsidRDefault="00002AB1" w:rsidP="00F4537C">
      <w:pPr>
        <w:pStyle w:val="Zkladntextodsazen"/>
        <w:tabs>
          <w:tab w:val="left" w:pos="1620"/>
          <w:tab w:val="left" w:pos="2061"/>
        </w:tabs>
        <w:spacing w:before="120" w:after="120"/>
        <w:ind w:left="567"/>
        <w:rPr>
          <w:b w:val="0"/>
          <w:bCs w:val="0"/>
          <w:iCs/>
          <w:sz w:val="24"/>
          <w:szCs w:val="24"/>
        </w:rPr>
      </w:pPr>
      <w:r w:rsidRPr="002C5A04">
        <w:rPr>
          <w:b w:val="0"/>
          <w:bCs w:val="0"/>
          <w:iCs/>
          <w:sz w:val="24"/>
          <w:szCs w:val="24"/>
        </w:rPr>
        <w:t>Relations with universities and research organizations</w:t>
      </w:r>
      <w:r w:rsidR="006E10FE" w:rsidRPr="002C5A04">
        <w:rPr>
          <w:b w:val="0"/>
          <w:bCs w:val="0"/>
          <w:iCs/>
          <w:sz w:val="24"/>
          <w:szCs w:val="24"/>
        </w:rPr>
        <w:t xml:space="preserve"> such as ICA, GCHERA are important for ensuring visibility, there are opportunities for operational alliances, BUT </w:t>
      </w:r>
      <w:r w:rsidR="00DA4B52" w:rsidRPr="002C5A04">
        <w:rPr>
          <w:b w:val="0"/>
          <w:bCs w:val="0"/>
          <w:iCs/>
          <w:sz w:val="24"/>
          <w:szCs w:val="24"/>
        </w:rPr>
        <w:t xml:space="preserve">these activities are </w:t>
      </w:r>
      <w:r w:rsidR="006E10FE" w:rsidRPr="002C5A04">
        <w:rPr>
          <w:b w:val="0"/>
          <w:bCs w:val="0"/>
          <w:iCs/>
          <w:sz w:val="24"/>
          <w:szCs w:val="24"/>
        </w:rPr>
        <w:t>costly in time.</w:t>
      </w:r>
    </w:p>
    <w:p w14:paraId="4A07C81A" w14:textId="383C0DD2" w:rsidR="00002AB1" w:rsidRPr="002C5A04" w:rsidRDefault="00002AB1" w:rsidP="00F4537C">
      <w:pPr>
        <w:pStyle w:val="Zkladntextodsazen"/>
        <w:tabs>
          <w:tab w:val="left" w:pos="1620"/>
          <w:tab w:val="left" w:pos="2061"/>
        </w:tabs>
        <w:spacing w:before="120" w:after="120"/>
        <w:ind w:left="567"/>
        <w:rPr>
          <w:b w:val="0"/>
          <w:bCs w:val="0"/>
          <w:i/>
          <w:iCs/>
          <w:sz w:val="24"/>
          <w:szCs w:val="24"/>
        </w:rPr>
      </w:pPr>
      <w:r w:rsidRPr="002C5A04">
        <w:rPr>
          <w:b w:val="0"/>
          <w:bCs w:val="0"/>
          <w:i/>
          <w:iCs/>
          <w:sz w:val="24"/>
          <w:szCs w:val="24"/>
        </w:rPr>
        <w:t xml:space="preserve">It is suggested that it would be good to </w:t>
      </w:r>
      <w:r w:rsidR="00DA4B52" w:rsidRPr="002C5A04">
        <w:rPr>
          <w:b w:val="0"/>
          <w:bCs w:val="0"/>
          <w:i/>
          <w:iCs/>
          <w:sz w:val="24"/>
          <w:szCs w:val="24"/>
        </w:rPr>
        <w:t>receive</w:t>
      </w:r>
      <w:r w:rsidRPr="002C5A04">
        <w:rPr>
          <w:b w:val="0"/>
          <w:bCs w:val="0"/>
          <w:i/>
          <w:iCs/>
          <w:sz w:val="24"/>
          <w:szCs w:val="24"/>
        </w:rPr>
        <w:t xml:space="preserve"> short reports/results of advocacy activities from people who are involved to be spread among members (by e-mail,</w:t>
      </w:r>
      <w:r w:rsidR="00DA4B52" w:rsidRPr="002C5A04">
        <w:rPr>
          <w:b w:val="0"/>
          <w:bCs w:val="0"/>
          <w:i/>
          <w:iCs/>
          <w:sz w:val="24"/>
          <w:szCs w:val="24"/>
        </w:rPr>
        <w:t xml:space="preserve"> put</w:t>
      </w:r>
      <w:r w:rsidRPr="002C5A04">
        <w:rPr>
          <w:b w:val="0"/>
          <w:bCs w:val="0"/>
          <w:i/>
          <w:iCs/>
          <w:sz w:val="24"/>
          <w:szCs w:val="24"/>
        </w:rPr>
        <w:t xml:space="preserve"> on websites…) </w:t>
      </w:r>
    </w:p>
    <w:p w14:paraId="675693ED" w14:textId="19D5D65B" w:rsidR="00002AB1" w:rsidRPr="002C5A04" w:rsidRDefault="006E10FE" w:rsidP="00F4537C">
      <w:pPr>
        <w:pStyle w:val="Zkladntextodsazen"/>
        <w:tabs>
          <w:tab w:val="left" w:pos="1620"/>
          <w:tab w:val="left" w:pos="2061"/>
        </w:tabs>
        <w:spacing w:before="120" w:after="120"/>
        <w:ind w:left="567"/>
        <w:rPr>
          <w:b w:val="0"/>
          <w:bCs w:val="0"/>
          <w:iCs/>
          <w:sz w:val="24"/>
          <w:szCs w:val="24"/>
          <w:u w:val="single"/>
        </w:rPr>
      </w:pPr>
      <w:r w:rsidRPr="002C5A04">
        <w:rPr>
          <w:b w:val="0"/>
          <w:bCs w:val="0"/>
          <w:iCs/>
          <w:sz w:val="24"/>
          <w:szCs w:val="24"/>
          <w:u w:val="single"/>
        </w:rPr>
        <w:t>Strategic alliances, partnerships, networks</w:t>
      </w:r>
    </w:p>
    <w:p w14:paraId="16242B4B" w14:textId="72EAFE77" w:rsidR="00002AB1" w:rsidRPr="002C5A04" w:rsidRDefault="003726C6" w:rsidP="00F4537C">
      <w:pPr>
        <w:pStyle w:val="Zkladntextodsazen"/>
        <w:tabs>
          <w:tab w:val="left" w:pos="1620"/>
          <w:tab w:val="left" w:pos="2061"/>
        </w:tabs>
        <w:spacing w:before="120" w:after="120"/>
        <w:ind w:left="567"/>
        <w:rPr>
          <w:b w:val="0"/>
          <w:bCs w:val="0"/>
          <w:iCs/>
          <w:sz w:val="24"/>
          <w:szCs w:val="24"/>
          <w:lang w:val="en-US"/>
        </w:rPr>
      </w:pPr>
      <w:r w:rsidRPr="002C5A04">
        <w:rPr>
          <w:b w:val="0"/>
          <w:bCs w:val="0"/>
          <w:iCs/>
          <w:sz w:val="24"/>
          <w:szCs w:val="24"/>
        </w:rPr>
        <w:t xml:space="preserve">Memorandum of Understanding with FAO was signed on March 2014. </w:t>
      </w:r>
      <w:r w:rsidRPr="002C5A04">
        <w:rPr>
          <w:b w:val="0"/>
          <w:bCs w:val="0"/>
          <w:iCs/>
          <w:sz w:val="24"/>
          <w:szCs w:val="24"/>
          <w:lang w:val="en-US"/>
        </w:rPr>
        <w:t xml:space="preserve">The purpose </w:t>
      </w:r>
      <w:r w:rsidR="00DA4B52" w:rsidRPr="002C5A04">
        <w:rPr>
          <w:b w:val="0"/>
          <w:bCs w:val="0"/>
          <w:iCs/>
          <w:sz w:val="24"/>
          <w:szCs w:val="24"/>
          <w:lang w:val="en-US"/>
        </w:rPr>
        <w:t xml:space="preserve">of the </w:t>
      </w:r>
      <w:r w:rsidRPr="002C5A04">
        <w:rPr>
          <w:b w:val="0"/>
          <w:bCs w:val="0"/>
          <w:iCs/>
          <w:sz w:val="24"/>
          <w:szCs w:val="24"/>
          <w:lang w:val="en-US"/>
        </w:rPr>
        <w:t>MoU is to provide a framework for co-operation between FAO and AGRINATURA.</w:t>
      </w:r>
    </w:p>
    <w:p w14:paraId="1B31759A" w14:textId="14D9E6D2" w:rsidR="003726C6" w:rsidRPr="002C5A04" w:rsidRDefault="003726C6" w:rsidP="00F4537C">
      <w:pPr>
        <w:pStyle w:val="Zkladntextodsazen"/>
        <w:tabs>
          <w:tab w:val="left" w:pos="1620"/>
          <w:tab w:val="left" w:pos="2061"/>
        </w:tabs>
        <w:spacing w:before="120" w:after="120"/>
        <w:ind w:left="567"/>
        <w:rPr>
          <w:b w:val="0"/>
          <w:bCs w:val="0"/>
          <w:iCs/>
          <w:sz w:val="24"/>
          <w:szCs w:val="24"/>
          <w:lang w:val="en-US"/>
        </w:rPr>
      </w:pPr>
      <w:r w:rsidRPr="002C5A04">
        <w:rPr>
          <w:b w:val="0"/>
          <w:bCs w:val="0"/>
          <w:iCs/>
          <w:sz w:val="24"/>
          <w:szCs w:val="24"/>
          <w:lang w:val="en-US"/>
        </w:rPr>
        <w:t>T</w:t>
      </w:r>
      <w:r w:rsidR="002C5A04">
        <w:rPr>
          <w:b w:val="0"/>
          <w:bCs w:val="0"/>
          <w:iCs/>
          <w:sz w:val="24"/>
          <w:szCs w:val="24"/>
          <w:lang w:val="en-US"/>
        </w:rPr>
        <w:t>.</w:t>
      </w:r>
      <w:r w:rsidRPr="002C5A04">
        <w:rPr>
          <w:b w:val="0"/>
          <w:bCs w:val="0"/>
          <w:iCs/>
          <w:sz w:val="24"/>
          <w:szCs w:val="24"/>
          <w:lang w:val="en-US"/>
        </w:rPr>
        <w:t xml:space="preserve"> Berg represented AGRINATURA at GCHERA annual meeting in Nanjing. The focus of meeting was not ARD related, more focused</w:t>
      </w:r>
      <w:r w:rsidR="00DA4B52" w:rsidRPr="002C5A04">
        <w:rPr>
          <w:b w:val="0"/>
          <w:bCs w:val="0"/>
          <w:iCs/>
          <w:sz w:val="24"/>
          <w:szCs w:val="24"/>
          <w:lang w:val="en-US"/>
        </w:rPr>
        <w:t xml:space="preserve"> on reforms in education. AGN. i</w:t>
      </w:r>
      <w:r w:rsidRPr="002C5A04">
        <w:rPr>
          <w:b w:val="0"/>
          <w:bCs w:val="0"/>
          <w:iCs/>
          <w:sz w:val="24"/>
          <w:szCs w:val="24"/>
          <w:lang w:val="en-US"/>
        </w:rPr>
        <w:t xml:space="preserve">s now represented in GCHERA through ICA. ICA Board proposed AGN </w:t>
      </w:r>
      <w:r w:rsidR="005F2EC7" w:rsidRPr="002C5A04">
        <w:rPr>
          <w:b w:val="0"/>
          <w:bCs w:val="0"/>
          <w:iCs/>
          <w:sz w:val="24"/>
          <w:szCs w:val="24"/>
          <w:lang w:val="en-US"/>
        </w:rPr>
        <w:t>to</w:t>
      </w:r>
      <w:r w:rsidRPr="002C5A04">
        <w:rPr>
          <w:b w:val="0"/>
          <w:bCs w:val="0"/>
          <w:iCs/>
          <w:sz w:val="24"/>
          <w:szCs w:val="24"/>
          <w:lang w:val="en-US"/>
        </w:rPr>
        <w:t xml:space="preserve"> </w:t>
      </w:r>
      <w:r w:rsidR="00DA4B52" w:rsidRPr="002C5A04">
        <w:rPr>
          <w:b w:val="0"/>
          <w:bCs w:val="0"/>
          <w:iCs/>
          <w:sz w:val="24"/>
          <w:szCs w:val="24"/>
          <w:lang w:val="en-US"/>
        </w:rPr>
        <w:t xml:space="preserve">nominate </w:t>
      </w:r>
      <w:r w:rsidR="00B8050C" w:rsidRPr="002C5A04">
        <w:rPr>
          <w:b w:val="0"/>
          <w:bCs w:val="0"/>
          <w:iCs/>
          <w:sz w:val="24"/>
          <w:szCs w:val="24"/>
          <w:lang w:val="en-US"/>
        </w:rPr>
        <w:t>someone to represent</w:t>
      </w:r>
      <w:r w:rsidR="00DA4B52" w:rsidRPr="002C5A04">
        <w:rPr>
          <w:b w:val="0"/>
          <w:bCs w:val="0"/>
          <w:iCs/>
          <w:sz w:val="24"/>
          <w:szCs w:val="24"/>
          <w:lang w:val="en-US"/>
        </w:rPr>
        <w:t xml:space="preserve"> ICA as alternate in </w:t>
      </w:r>
      <w:r w:rsidRPr="002C5A04">
        <w:rPr>
          <w:b w:val="0"/>
          <w:bCs w:val="0"/>
          <w:iCs/>
          <w:sz w:val="24"/>
          <w:szCs w:val="24"/>
          <w:lang w:val="en-US"/>
        </w:rPr>
        <w:t>the</w:t>
      </w:r>
      <w:r w:rsidR="00B8050C" w:rsidRPr="002C5A04">
        <w:rPr>
          <w:b w:val="0"/>
          <w:bCs w:val="0"/>
          <w:iCs/>
          <w:sz w:val="24"/>
          <w:szCs w:val="24"/>
          <w:lang w:val="en-US"/>
        </w:rPr>
        <w:t xml:space="preserve"> GCHERA Board</w:t>
      </w:r>
      <w:r w:rsidR="00E143D3" w:rsidRPr="002C5A04">
        <w:rPr>
          <w:b w:val="0"/>
          <w:bCs w:val="0"/>
          <w:iCs/>
          <w:sz w:val="24"/>
          <w:szCs w:val="24"/>
          <w:lang w:val="en-US"/>
        </w:rPr>
        <w:t>. This representation is important for AGN. due to possibility to influence ARD activities.</w:t>
      </w:r>
    </w:p>
    <w:p w14:paraId="442590F6" w14:textId="570912CB" w:rsidR="00E143D3" w:rsidRPr="002C5A04" w:rsidRDefault="00E143D3" w:rsidP="00F4537C">
      <w:pPr>
        <w:pStyle w:val="Zkladntextodsazen"/>
        <w:tabs>
          <w:tab w:val="left" w:pos="1620"/>
          <w:tab w:val="left" w:pos="2061"/>
        </w:tabs>
        <w:spacing w:before="120" w:after="120"/>
        <w:ind w:left="567"/>
        <w:rPr>
          <w:b w:val="0"/>
          <w:bCs w:val="0"/>
          <w:iCs/>
          <w:sz w:val="24"/>
          <w:szCs w:val="24"/>
          <w:lang w:val="en-US"/>
        </w:rPr>
      </w:pPr>
      <w:r w:rsidRPr="002C5A04">
        <w:rPr>
          <w:b w:val="0"/>
          <w:bCs w:val="0"/>
          <w:iCs/>
          <w:sz w:val="24"/>
          <w:szCs w:val="24"/>
          <w:lang w:val="en-US"/>
        </w:rPr>
        <w:t>Tropentag 2014 in Prague – opportunity to be more visible.</w:t>
      </w:r>
    </w:p>
    <w:p w14:paraId="6D7906DC" w14:textId="4186D3A2" w:rsidR="00E143D3" w:rsidRPr="002C5A04" w:rsidRDefault="00E143D3" w:rsidP="00F4537C">
      <w:pPr>
        <w:pStyle w:val="Zkladntextodsazen"/>
        <w:tabs>
          <w:tab w:val="left" w:pos="1620"/>
          <w:tab w:val="left" w:pos="2061"/>
        </w:tabs>
        <w:spacing w:before="120" w:after="120"/>
        <w:ind w:left="567"/>
        <w:rPr>
          <w:b w:val="0"/>
          <w:bCs w:val="0"/>
          <w:iCs/>
          <w:sz w:val="24"/>
          <w:szCs w:val="24"/>
          <w:lang w:val="en-US"/>
        </w:rPr>
      </w:pPr>
      <w:r w:rsidRPr="002C5A04">
        <w:rPr>
          <w:b w:val="0"/>
          <w:bCs w:val="0"/>
          <w:iCs/>
          <w:sz w:val="24"/>
          <w:szCs w:val="24"/>
          <w:lang w:val="en-US"/>
        </w:rPr>
        <w:t>RUFORUM – partnership facilitated 5 – 6 projects now being implemented by consortia.</w:t>
      </w:r>
    </w:p>
    <w:p w14:paraId="55BCA806" w14:textId="10575023" w:rsidR="00E143D3" w:rsidRPr="002C5A04" w:rsidRDefault="00E143D3" w:rsidP="00F4537C">
      <w:pPr>
        <w:pStyle w:val="Zkladntextodsazen"/>
        <w:tabs>
          <w:tab w:val="left" w:pos="1620"/>
          <w:tab w:val="left" w:pos="2061"/>
        </w:tabs>
        <w:spacing w:before="120" w:after="120"/>
        <w:ind w:left="567"/>
        <w:rPr>
          <w:b w:val="0"/>
          <w:bCs w:val="0"/>
          <w:iCs/>
          <w:sz w:val="24"/>
          <w:szCs w:val="24"/>
          <w:lang w:val="en-US"/>
        </w:rPr>
      </w:pPr>
      <w:r w:rsidRPr="002C5A04">
        <w:rPr>
          <w:b w:val="0"/>
          <w:bCs w:val="0"/>
          <w:iCs/>
          <w:sz w:val="24"/>
          <w:szCs w:val="24"/>
          <w:lang w:val="en-US"/>
        </w:rPr>
        <w:t>FARA – AGN. represented at General Assembly, July 2013.</w:t>
      </w:r>
    </w:p>
    <w:p w14:paraId="585A03F9" w14:textId="4807AA22" w:rsidR="00E143D3" w:rsidRPr="002C5A04" w:rsidRDefault="00E143D3" w:rsidP="00F4537C">
      <w:pPr>
        <w:pStyle w:val="Zkladntextodsazen"/>
        <w:tabs>
          <w:tab w:val="left" w:pos="1620"/>
          <w:tab w:val="left" w:pos="2061"/>
        </w:tabs>
        <w:spacing w:before="120" w:after="120"/>
        <w:ind w:left="567"/>
        <w:rPr>
          <w:b w:val="0"/>
          <w:bCs w:val="0"/>
          <w:iCs/>
          <w:sz w:val="24"/>
          <w:szCs w:val="24"/>
          <w:lang w:val="en-US"/>
        </w:rPr>
      </w:pPr>
      <w:r w:rsidRPr="002C5A04">
        <w:rPr>
          <w:b w:val="0"/>
          <w:bCs w:val="0"/>
          <w:iCs/>
          <w:sz w:val="24"/>
          <w:szCs w:val="24"/>
          <w:lang w:val="en-US"/>
        </w:rPr>
        <w:t>TEAM Africa – during 2013 not much dynamics, new opportunities expected to be developed in 2014.</w:t>
      </w:r>
    </w:p>
    <w:p w14:paraId="67F15687" w14:textId="24B970E2" w:rsidR="00FE4C5B" w:rsidRPr="002C5A04" w:rsidRDefault="00E143D3" w:rsidP="00F4537C">
      <w:pPr>
        <w:pStyle w:val="Zkladntextodsazen"/>
        <w:tabs>
          <w:tab w:val="left" w:pos="1620"/>
          <w:tab w:val="left" w:pos="2061"/>
        </w:tabs>
        <w:spacing w:before="120" w:after="120"/>
        <w:ind w:left="567"/>
        <w:rPr>
          <w:b w:val="0"/>
          <w:bCs w:val="0"/>
          <w:iCs/>
          <w:sz w:val="24"/>
          <w:szCs w:val="24"/>
        </w:rPr>
      </w:pPr>
      <w:r w:rsidRPr="002C5A04">
        <w:rPr>
          <w:b w:val="0"/>
          <w:bCs w:val="0"/>
          <w:iCs/>
          <w:sz w:val="24"/>
          <w:szCs w:val="24"/>
        </w:rPr>
        <w:t xml:space="preserve">UNTA </w:t>
      </w:r>
      <w:r w:rsidR="00A40C9D" w:rsidRPr="002C5A04">
        <w:rPr>
          <w:b w:val="0"/>
          <w:bCs w:val="0"/>
          <w:iCs/>
          <w:sz w:val="24"/>
          <w:szCs w:val="24"/>
        </w:rPr>
        <w:t xml:space="preserve">(UN Network for Tropical Agriculture) – invitation for June 26 – 27 to </w:t>
      </w:r>
      <w:r w:rsidR="005F2EC7" w:rsidRPr="002C5A04">
        <w:rPr>
          <w:b w:val="0"/>
          <w:bCs w:val="0"/>
          <w:iCs/>
          <w:sz w:val="24"/>
          <w:szCs w:val="24"/>
        </w:rPr>
        <w:t>Bangkok</w:t>
      </w:r>
    </w:p>
    <w:p w14:paraId="59A73187" w14:textId="41F5678B" w:rsidR="00A40C9D" w:rsidRPr="002C5A04" w:rsidRDefault="00A40C9D" w:rsidP="00F4537C">
      <w:pPr>
        <w:pStyle w:val="Zkladntextodsazen"/>
        <w:tabs>
          <w:tab w:val="left" w:pos="1620"/>
          <w:tab w:val="left" w:pos="2061"/>
        </w:tabs>
        <w:spacing w:before="120" w:after="120"/>
        <w:ind w:left="567"/>
        <w:rPr>
          <w:b w:val="0"/>
          <w:bCs w:val="0"/>
          <w:iCs/>
          <w:sz w:val="24"/>
          <w:szCs w:val="24"/>
        </w:rPr>
      </w:pPr>
      <w:r w:rsidRPr="002C5A04">
        <w:rPr>
          <w:b w:val="0"/>
          <w:bCs w:val="0"/>
          <w:iCs/>
          <w:sz w:val="24"/>
          <w:szCs w:val="24"/>
        </w:rPr>
        <w:t>In other regions and Latin America AGN. does not have any collective activities.</w:t>
      </w:r>
    </w:p>
    <w:p w14:paraId="5EDC3BF7" w14:textId="6663DD05" w:rsidR="00A40C9D" w:rsidRPr="002C5A04" w:rsidRDefault="00551DAE" w:rsidP="00F4537C">
      <w:pPr>
        <w:pStyle w:val="Zkladntextodsazen"/>
        <w:tabs>
          <w:tab w:val="left" w:pos="1620"/>
          <w:tab w:val="left" w:pos="2061"/>
        </w:tabs>
        <w:spacing w:before="120" w:after="120"/>
        <w:ind w:left="567"/>
        <w:rPr>
          <w:b w:val="0"/>
          <w:bCs w:val="0"/>
          <w:iCs/>
          <w:sz w:val="24"/>
          <w:szCs w:val="24"/>
        </w:rPr>
      </w:pPr>
      <w:r w:rsidRPr="002C5A04">
        <w:rPr>
          <w:b w:val="0"/>
          <w:bCs w:val="0"/>
          <w:iCs/>
          <w:sz w:val="24"/>
          <w:szCs w:val="24"/>
        </w:rPr>
        <w:t>Central Asia and Caucasus</w:t>
      </w:r>
      <w:r w:rsidR="00A40C9D" w:rsidRPr="002C5A04">
        <w:rPr>
          <w:b w:val="0"/>
          <w:bCs w:val="0"/>
          <w:iCs/>
          <w:sz w:val="24"/>
          <w:szCs w:val="24"/>
        </w:rPr>
        <w:t xml:space="preserve"> – relations with CASCADE, EM project TIMUR</w:t>
      </w:r>
      <w:r w:rsidR="008A30CA" w:rsidRPr="002C5A04">
        <w:rPr>
          <w:b w:val="0"/>
          <w:bCs w:val="0"/>
          <w:iCs/>
          <w:sz w:val="24"/>
          <w:szCs w:val="24"/>
        </w:rPr>
        <w:t xml:space="preserve"> (led by WUR)</w:t>
      </w:r>
    </w:p>
    <w:p w14:paraId="3779C83A" w14:textId="383D0791" w:rsidR="00260568" w:rsidRPr="002C5A04" w:rsidRDefault="00260568" w:rsidP="00F4537C">
      <w:pPr>
        <w:pStyle w:val="Zkladntextodsazen"/>
        <w:tabs>
          <w:tab w:val="left" w:pos="1620"/>
          <w:tab w:val="left" w:pos="2061"/>
        </w:tabs>
        <w:spacing w:before="120" w:after="120"/>
        <w:ind w:left="567"/>
        <w:rPr>
          <w:b w:val="0"/>
          <w:bCs w:val="0"/>
          <w:iCs/>
          <w:sz w:val="24"/>
          <w:szCs w:val="24"/>
          <w:u w:val="single"/>
        </w:rPr>
      </w:pPr>
      <w:r w:rsidRPr="002C5A04">
        <w:rPr>
          <w:b w:val="0"/>
          <w:bCs w:val="0"/>
          <w:iCs/>
          <w:sz w:val="24"/>
          <w:szCs w:val="24"/>
        </w:rPr>
        <w:t xml:space="preserve">Simon Heath (ICA Secretary General) has presentation on ICA. He </w:t>
      </w:r>
      <w:r w:rsidR="005F2EC7" w:rsidRPr="002C5A04">
        <w:rPr>
          <w:b w:val="0"/>
          <w:bCs w:val="0"/>
          <w:iCs/>
          <w:sz w:val="24"/>
          <w:szCs w:val="24"/>
        </w:rPr>
        <w:t>introduces</w:t>
      </w:r>
      <w:r w:rsidRPr="002C5A04">
        <w:rPr>
          <w:b w:val="0"/>
          <w:bCs w:val="0"/>
          <w:iCs/>
          <w:sz w:val="24"/>
          <w:szCs w:val="24"/>
        </w:rPr>
        <w:t xml:space="preserve"> this organization as the only</w:t>
      </w:r>
      <w:r w:rsidR="008A30CA" w:rsidRPr="002C5A04">
        <w:rPr>
          <w:b w:val="0"/>
          <w:bCs w:val="0"/>
          <w:iCs/>
          <w:sz w:val="24"/>
          <w:szCs w:val="24"/>
        </w:rPr>
        <w:t xml:space="preserve"> open general</w:t>
      </w:r>
      <w:r w:rsidRPr="002C5A04">
        <w:rPr>
          <w:b w:val="0"/>
          <w:bCs w:val="0"/>
          <w:iCs/>
          <w:sz w:val="24"/>
          <w:szCs w:val="24"/>
        </w:rPr>
        <w:t xml:space="preserve"> network</w:t>
      </w:r>
      <w:r w:rsidR="005F2EC7" w:rsidRPr="002C5A04">
        <w:rPr>
          <w:b w:val="0"/>
          <w:bCs w:val="0"/>
          <w:iCs/>
          <w:sz w:val="24"/>
          <w:szCs w:val="24"/>
        </w:rPr>
        <w:t xml:space="preserve"> covering all Europe. </w:t>
      </w:r>
      <w:r w:rsidRPr="002C5A04">
        <w:rPr>
          <w:b w:val="0"/>
          <w:bCs w:val="0"/>
          <w:iCs/>
          <w:sz w:val="24"/>
          <w:szCs w:val="24"/>
        </w:rPr>
        <w:t>More information is in the presentation attached. Through ICA AGRINATURA is represented in Board of GCHERA. It is suggested to nominate a representative from AGRINATURA</w:t>
      </w:r>
      <w:r w:rsidR="008A30CA" w:rsidRPr="002C5A04">
        <w:rPr>
          <w:b w:val="0"/>
          <w:bCs w:val="0"/>
          <w:iCs/>
          <w:sz w:val="24"/>
          <w:szCs w:val="24"/>
        </w:rPr>
        <w:t xml:space="preserve"> to represent ICA as alternate</w:t>
      </w:r>
      <w:r w:rsidRPr="002C5A04">
        <w:rPr>
          <w:b w:val="0"/>
          <w:bCs w:val="0"/>
          <w:iCs/>
          <w:sz w:val="24"/>
          <w:szCs w:val="24"/>
        </w:rPr>
        <w:t xml:space="preserve"> for the</w:t>
      </w:r>
      <w:r w:rsidR="008A30CA" w:rsidRPr="002C5A04">
        <w:rPr>
          <w:b w:val="0"/>
          <w:bCs w:val="0"/>
          <w:iCs/>
          <w:sz w:val="24"/>
          <w:szCs w:val="24"/>
        </w:rPr>
        <w:t xml:space="preserve"> next</w:t>
      </w:r>
      <w:r w:rsidRPr="002C5A04">
        <w:rPr>
          <w:b w:val="0"/>
          <w:bCs w:val="0"/>
          <w:iCs/>
          <w:sz w:val="24"/>
          <w:szCs w:val="24"/>
        </w:rPr>
        <w:t xml:space="preserve"> GCHERA Board to have a direct vote and to be able to influence activities in ARD. </w:t>
      </w:r>
      <w:r w:rsidRPr="002C5A04">
        <w:rPr>
          <w:b w:val="0"/>
          <w:bCs w:val="0"/>
          <w:i/>
          <w:iCs/>
          <w:sz w:val="24"/>
          <w:szCs w:val="24"/>
          <w:u w:val="single"/>
        </w:rPr>
        <w:t xml:space="preserve">Nomination for a representative will be implemented through call to all members of AGRINATURA, </w:t>
      </w:r>
      <w:r w:rsidR="002C5A04">
        <w:rPr>
          <w:b w:val="0"/>
          <w:bCs w:val="0"/>
          <w:i/>
          <w:iCs/>
          <w:sz w:val="24"/>
          <w:szCs w:val="24"/>
          <w:u w:val="single"/>
        </w:rPr>
        <w:t>selection</w:t>
      </w:r>
      <w:r w:rsidRPr="002C5A04">
        <w:rPr>
          <w:b w:val="0"/>
          <w:bCs w:val="0"/>
          <w:i/>
          <w:iCs/>
          <w:sz w:val="24"/>
          <w:szCs w:val="24"/>
          <w:u w:val="single"/>
        </w:rPr>
        <w:t xml:space="preserve"> </w:t>
      </w:r>
      <w:r w:rsidR="00702109" w:rsidRPr="002C5A04">
        <w:rPr>
          <w:b w:val="0"/>
          <w:bCs w:val="0"/>
          <w:i/>
          <w:iCs/>
          <w:sz w:val="24"/>
          <w:szCs w:val="24"/>
          <w:u w:val="single"/>
        </w:rPr>
        <w:t>should</w:t>
      </w:r>
      <w:r w:rsidR="002C5A04">
        <w:rPr>
          <w:b w:val="0"/>
          <w:bCs w:val="0"/>
          <w:i/>
          <w:iCs/>
          <w:sz w:val="24"/>
          <w:szCs w:val="24"/>
          <w:u w:val="single"/>
        </w:rPr>
        <w:t xml:space="preserve"> be</w:t>
      </w:r>
      <w:r w:rsidRPr="002C5A04">
        <w:rPr>
          <w:b w:val="0"/>
          <w:bCs w:val="0"/>
          <w:i/>
          <w:iCs/>
          <w:sz w:val="24"/>
          <w:szCs w:val="24"/>
          <w:u w:val="single"/>
        </w:rPr>
        <w:t xml:space="preserve"> </w:t>
      </w:r>
      <w:r w:rsidR="00702109" w:rsidRPr="002C5A04">
        <w:rPr>
          <w:b w:val="0"/>
          <w:bCs w:val="0"/>
          <w:i/>
          <w:iCs/>
          <w:sz w:val="24"/>
          <w:szCs w:val="24"/>
          <w:u w:val="single"/>
        </w:rPr>
        <w:t>finish</w:t>
      </w:r>
      <w:r w:rsidR="002C5A04">
        <w:rPr>
          <w:b w:val="0"/>
          <w:bCs w:val="0"/>
          <w:i/>
          <w:iCs/>
          <w:sz w:val="24"/>
          <w:szCs w:val="24"/>
          <w:u w:val="single"/>
        </w:rPr>
        <w:t>ed</w:t>
      </w:r>
      <w:r w:rsidRPr="002C5A04">
        <w:rPr>
          <w:b w:val="0"/>
          <w:bCs w:val="0"/>
          <w:i/>
          <w:iCs/>
          <w:sz w:val="24"/>
          <w:szCs w:val="24"/>
          <w:u w:val="single"/>
        </w:rPr>
        <w:t xml:space="preserve"> by 20</w:t>
      </w:r>
      <w:r w:rsidRPr="002C5A04">
        <w:rPr>
          <w:b w:val="0"/>
          <w:bCs w:val="0"/>
          <w:i/>
          <w:iCs/>
          <w:sz w:val="24"/>
          <w:szCs w:val="24"/>
          <w:u w:val="single"/>
          <w:vertAlign w:val="superscript"/>
        </w:rPr>
        <w:t>th</w:t>
      </w:r>
      <w:r w:rsidRPr="002C5A04">
        <w:rPr>
          <w:b w:val="0"/>
          <w:bCs w:val="0"/>
          <w:i/>
          <w:iCs/>
          <w:sz w:val="24"/>
          <w:szCs w:val="24"/>
          <w:u w:val="single"/>
        </w:rPr>
        <w:t xml:space="preserve"> of June.</w:t>
      </w:r>
    </w:p>
    <w:p w14:paraId="542F4188" w14:textId="77777777" w:rsidR="00260568" w:rsidRPr="002C5A04" w:rsidRDefault="00260568" w:rsidP="00F4537C">
      <w:pPr>
        <w:pStyle w:val="Zkladntextodsazen"/>
        <w:tabs>
          <w:tab w:val="left" w:pos="1620"/>
          <w:tab w:val="left" w:pos="2061"/>
        </w:tabs>
        <w:spacing w:before="120" w:after="120"/>
        <w:ind w:left="567"/>
        <w:rPr>
          <w:b w:val="0"/>
          <w:bCs w:val="0"/>
          <w:iCs/>
          <w:sz w:val="24"/>
          <w:szCs w:val="24"/>
        </w:rPr>
      </w:pPr>
    </w:p>
    <w:p w14:paraId="4BBA4A7D" w14:textId="1A4AA84C" w:rsidR="00551DAE" w:rsidRPr="002C5A04" w:rsidRDefault="004967B0" w:rsidP="00F4537C">
      <w:pPr>
        <w:pStyle w:val="Zkladntextodsazen"/>
        <w:tabs>
          <w:tab w:val="left" w:pos="1620"/>
          <w:tab w:val="left" w:pos="2061"/>
        </w:tabs>
        <w:spacing w:before="120" w:after="120"/>
        <w:ind w:left="567"/>
        <w:rPr>
          <w:b w:val="0"/>
          <w:bCs w:val="0"/>
          <w:iCs/>
          <w:sz w:val="24"/>
          <w:szCs w:val="24"/>
          <w:u w:val="single"/>
        </w:rPr>
      </w:pPr>
      <w:r w:rsidRPr="002C5A04">
        <w:rPr>
          <w:b w:val="0"/>
          <w:bCs w:val="0"/>
          <w:iCs/>
          <w:sz w:val="24"/>
          <w:szCs w:val="24"/>
          <w:u w:val="single"/>
        </w:rPr>
        <w:t>Projects and programmes – academic partnerships and business opportunities</w:t>
      </w:r>
    </w:p>
    <w:p w14:paraId="443CC675" w14:textId="7A224E6F" w:rsidR="004967B0" w:rsidRPr="002C5A04" w:rsidRDefault="004967B0" w:rsidP="00F4537C">
      <w:pPr>
        <w:pStyle w:val="Zkladntextodsazen"/>
        <w:tabs>
          <w:tab w:val="left" w:pos="1620"/>
          <w:tab w:val="left" w:pos="2061"/>
        </w:tabs>
        <w:spacing w:before="120" w:after="120"/>
        <w:ind w:left="567"/>
        <w:rPr>
          <w:b w:val="0"/>
          <w:bCs w:val="0"/>
          <w:iCs/>
          <w:sz w:val="24"/>
          <w:szCs w:val="24"/>
        </w:rPr>
      </w:pPr>
      <w:r w:rsidRPr="002C5A04">
        <w:rPr>
          <w:b w:val="0"/>
          <w:bCs w:val="0"/>
          <w:iCs/>
          <w:sz w:val="24"/>
          <w:szCs w:val="24"/>
        </w:rPr>
        <w:t xml:space="preserve">- </w:t>
      </w:r>
      <w:r w:rsidR="008A30CA" w:rsidRPr="002C5A04">
        <w:rPr>
          <w:b w:val="0"/>
          <w:bCs w:val="0"/>
          <w:iCs/>
          <w:sz w:val="24"/>
          <w:szCs w:val="24"/>
        </w:rPr>
        <w:t>P</w:t>
      </w:r>
      <w:r w:rsidRPr="002C5A04">
        <w:rPr>
          <w:b w:val="0"/>
          <w:bCs w:val="0"/>
          <w:iCs/>
          <w:sz w:val="24"/>
          <w:szCs w:val="24"/>
        </w:rPr>
        <w:t>rojects implemented by members and partners: Edulink 2 (led by Makerere), ASK Asia (led by CULS)</w:t>
      </w:r>
    </w:p>
    <w:p w14:paraId="339CA8E4" w14:textId="7A28C151" w:rsidR="004967B0" w:rsidRPr="002C5A04" w:rsidRDefault="004967B0" w:rsidP="00F4537C">
      <w:pPr>
        <w:pStyle w:val="Zkladntextodsazen"/>
        <w:tabs>
          <w:tab w:val="left" w:pos="1620"/>
          <w:tab w:val="left" w:pos="2061"/>
        </w:tabs>
        <w:spacing w:before="120" w:after="120"/>
        <w:ind w:left="567"/>
        <w:rPr>
          <w:b w:val="0"/>
          <w:bCs w:val="0"/>
          <w:iCs/>
          <w:sz w:val="24"/>
          <w:szCs w:val="24"/>
        </w:rPr>
      </w:pPr>
      <w:r w:rsidRPr="002C5A04">
        <w:rPr>
          <w:b w:val="0"/>
          <w:bCs w:val="0"/>
          <w:iCs/>
          <w:sz w:val="24"/>
          <w:szCs w:val="24"/>
        </w:rPr>
        <w:t>- Projects managed by EEIG and implemented by members: CGIAR</w:t>
      </w:r>
    </w:p>
    <w:p w14:paraId="088D48A6" w14:textId="1C8D5962" w:rsidR="004967B0" w:rsidRPr="002C5A04" w:rsidRDefault="008A30CA" w:rsidP="00F4537C">
      <w:pPr>
        <w:pStyle w:val="Zkladntextodsazen"/>
        <w:tabs>
          <w:tab w:val="left" w:pos="1620"/>
          <w:tab w:val="left" w:pos="2061"/>
        </w:tabs>
        <w:spacing w:before="120" w:after="120"/>
        <w:ind w:left="567"/>
        <w:rPr>
          <w:b w:val="0"/>
          <w:bCs w:val="0"/>
          <w:iCs/>
          <w:sz w:val="24"/>
          <w:szCs w:val="24"/>
        </w:rPr>
      </w:pPr>
      <w:r w:rsidRPr="002C5A04">
        <w:rPr>
          <w:b w:val="0"/>
          <w:bCs w:val="0"/>
          <w:iCs/>
          <w:sz w:val="24"/>
          <w:szCs w:val="24"/>
        </w:rPr>
        <w:lastRenderedPageBreak/>
        <w:t>- N</w:t>
      </w:r>
      <w:r w:rsidR="004967B0" w:rsidRPr="002C5A04">
        <w:rPr>
          <w:b w:val="0"/>
          <w:bCs w:val="0"/>
          <w:iCs/>
          <w:sz w:val="24"/>
          <w:szCs w:val="24"/>
        </w:rPr>
        <w:t xml:space="preserve">ew projects in preparation: Women and Youth </w:t>
      </w:r>
      <w:r w:rsidR="00B64C20" w:rsidRPr="002C5A04">
        <w:rPr>
          <w:b w:val="0"/>
          <w:bCs w:val="0"/>
          <w:iCs/>
          <w:sz w:val="24"/>
          <w:szCs w:val="24"/>
        </w:rPr>
        <w:t>Empowerment</w:t>
      </w:r>
      <w:r w:rsidR="004967B0" w:rsidRPr="002C5A04">
        <w:rPr>
          <w:b w:val="0"/>
          <w:bCs w:val="0"/>
          <w:iCs/>
          <w:sz w:val="24"/>
          <w:szCs w:val="24"/>
        </w:rPr>
        <w:t>, Agricultural Biotechnologies, CD4AIS, prospects for CGIAR monitoring</w:t>
      </w:r>
    </w:p>
    <w:p w14:paraId="2204ABC9" w14:textId="057EF67E" w:rsidR="004967B0" w:rsidRPr="002C5A04" w:rsidRDefault="002C5A04" w:rsidP="00F4537C">
      <w:pPr>
        <w:pStyle w:val="Zkladntextodsazen"/>
        <w:tabs>
          <w:tab w:val="left" w:pos="1620"/>
          <w:tab w:val="left" w:pos="2061"/>
        </w:tabs>
        <w:spacing w:before="120" w:after="120"/>
        <w:ind w:left="567"/>
        <w:rPr>
          <w:b w:val="0"/>
          <w:bCs w:val="0"/>
          <w:iCs/>
          <w:sz w:val="24"/>
          <w:szCs w:val="24"/>
        </w:rPr>
      </w:pPr>
      <w:r>
        <w:rPr>
          <w:b w:val="0"/>
          <w:bCs w:val="0"/>
          <w:iCs/>
          <w:sz w:val="24"/>
          <w:szCs w:val="24"/>
        </w:rPr>
        <w:t>Discussion:</w:t>
      </w:r>
    </w:p>
    <w:p w14:paraId="3954A7E5" w14:textId="10C79587" w:rsidR="004967B0" w:rsidRPr="002C5A04" w:rsidRDefault="00866C39" w:rsidP="00F4537C">
      <w:pPr>
        <w:pStyle w:val="Zkladntextodsazen"/>
        <w:tabs>
          <w:tab w:val="left" w:pos="1620"/>
          <w:tab w:val="left" w:pos="2061"/>
        </w:tabs>
        <w:spacing w:before="120" w:after="120"/>
        <w:ind w:left="567"/>
        <w:rPr>
          <w:b w:val="0"/>
          <w:bCs w:val="0"/>
          <w:iCs/>
          <w:sz w:val="24"/>
          <w:szCs w:val="24"/>
        </w:rPr>
      </w:pPr>
      <w:r w:rsidRPr="002C5A04">
        <w:rPr>
          <w:b w:val="0"/>
          <w:bCs w:val="0"/>
          <w:iCs/>
          <w:sz w:val="24"/>
          <w:szCs w:val="24"/>
        </w:rPr>
        <w:t xml:space="preserve">P. Caron suggests that </w:t>
      </w:r>
      <w:r w:rsidR="004967B0" w:rsidRPr="002C5A04">
        <w:rPr>
          <w:b w:val="0"/>
          <w:bCs w:val="0"/>
          <w:iCs/>
          <w:sz w:val="24"/>
          <w:szCs w:val="24"/>
        </w:rPr>
        <w:t xml:space="preserve">it should be checked what is under preparation regarding the CGIAR – what could be the role of AGRINATURA in the preparation of new proposals. </w:t>
      </w:r>
    </w:p>
    <w:p w14:paraId="04B4C36D" w14:textId="4CA566B0" w:rsidR="00551DAE" w:rsidRPr="002C5A04" w:rsidRDefault="00866C39" w:rsidP="00F4537C">
      <w:pPr>
        <w:pStyle w:val="Zkladntextodsazen"/>
        <w:tabs>
          <w:tab w:val="left" w:pos="1620"/>
          <w:tab w:val="left" w:pos="2061"/>
        </w:tabs>
        <w:spacing w:before="120" w:after="120"/>
        <w:ind w:left="567"/>
        <w:rPr>
          <w:b w:val="0"/>
          <w:bCs w:val="0"/>
          <w:iCs/>
          <w:sz w:val="24"/>
          <w:szCs w:val="24"/>
        </w:rPr>
      </w:pPr>
      <w:r w:rsidRPr="002C5A04">
        <w:rPr>
          <w:b w:val="0"/>
          <w:bCs w:val="0"/>
          <w:iCs/>
          <w:sz w:val="24"/>
          <w:szCs w:val="24"/>
        </w:rPr>
        <w:t>E. Tollens: 15 CRPs need to be evaluated in 2015, IEA is now organizing public call for experts. IFAD will engage AGRINATURA again, if the funding will continue. IFAD wants to be</w:t>
      </w:r>
      <w:r w:rsidR="008A30CA" w:rsidRPr="002C5A04">
        <w:rPr>
          <w:b w:val="0"/>
          <w:bCs w:val="0"/>
          <w:iCs/>
          <w:sz w:val="24"/>
          <w:szCs w:val="24"/>
        </w:rPr>
        <w:t xml:space="preserve"> more</w:t>
      </w:r>
      <w:r w:rsidRPr="002C5A04">
        <w:rPr>
          <w:b w:val="0"/>
          <w:bCs w:val="0"/>
          <w:iCs/>
          <w:sz w:val="24"/>
          <w:szCs w:val="24"/>
        </w:rPr>
        <w:t xml:space="preserve"> involved in the direct selection of experts, there is a </w:t>
      </w:r>
      <w:r w:rsidR="008A30CA" w:rsidRPr="002C5A04">
        <w:rPr>
          <w:b w:val="0"/>
          <w:bCs w:val="0"/>
          <w:iCs/>
          <w:sz w:val="24"/>
          <w:szCs w:val="24"/>
        </w:rPr>
        <w:t>criticism that</w:t>
      </w:r>
      <w:r w:rsidRPr="002C5A04">
        <w:rPr>
          <w:b w:val="0"/>
          <w:bCs w:val="0"/>
          <w:iCs/>
          <w:sz w:val="24"/>
          <w:szCs w:val="24"/>
        </w:rPr>
        <w:t xml:space="preserve"> AGRINATURA provides still the same experts, </w:t>
      </w:r>
      <w:r w:rsidR="002C5A04" w:rsidRPr="002C5A04">
        <w:rPr>
          <w:b w:val="0"/>
          <w:bCs w:val="0"/>
          <w:iCs/>
          <w:sz w:val="24"/>
          <w:szCs w:val="24"/>
        </w:rPr>
        <w:t>and there</w:t>
      </w:r>
      <w:r w:rsidRPr="002C5A04">
        <w:rPr>
          <w:b w:val="0"/>
          <w:bCs w:val="0"/>
          <w:iCs/>
          <w:sz w:val="24"/>
          <w:szCs w:val="24"/>
        </w:rPr>
        <w:t xml:space="preserve"> is a need for new people </w:t>
      </w:r>
      <w:r w:rsidR="002C5A04" w:rsidRPr="002C5A04">
        <w:rPr>
          <w:b w:val="0"/>
          <w:bCs w:val="0"/>
          <w:iCs/>
          <w:sz w:val="24"/>
          <w:szCs w:val="24"/>
        </w:rPr>
        <w:t>and for</w:t>
      </w:r>
      <w:r w:rsidR="008A30CA" w:rsidRPr="002C5A04">
        <w:rPr>
          <w:b w:val="0"/>
          <w:bCs w:val="0"/>
          <w:iCs/>
          <w:sz w:val="24"/>
          <w:szCs w:val="24"/>
        </w:rPr>
        <w:t xml:space="preserve"> </w:t>
      </w:r>
      <w:r w:rsidRPr="002C5A04">
        <w:rPr>
          <w:b w:val="0"/>
          <w:bCs w:val="0"/>
          <w:iCs/>
          <w:sz w:val="24"/>
          <w:szCs w:val="24"/>
        </w:rPr>
        <w:t>more CVs received. The</w:t>
      </w:r>
      <w:r w:rsidR="008A30CA" w:rsidRPr="002C5A04">
        <w:rPr>
          <w:b w:val="0"/>
          <w:bCs w:val="0"/>
          <w:iCs/>
          <w:sz w:val="24"/>
          <w:szCs w:val="24"/>
        </w:rPr>
        <w:t xml:space="preserve"> main</w:t>
      </w:r>
      <w:r w:rsidRPr="002C5A04">
        <w:rPr>
          <w:b w:val="0"/>
          <w:bCs w:val="0"/>
          <w:iCs/>
          <w:sz w:val="24"/>
          <w:szCs w:val="24"/>
        </w:rPr>
        <w:t xml:space="preserve"> problem is that</w:t>
      </w:r>
      <w:r w:rsidR="00BA249F" w:rsidRPr="002C5A04">
        <w:rPr>
          <w:b w:val="0"/>
          <w:bCs w:val="0"/>
          <w:iCs/>
          <w:sz w:val="24"/>
          <w:szCs w:val="24"/>
        </w:rPr>
        <w:t xml:space="preserve"> call for experts</w:t>
      </w:r>
      <w:r w:rsidRPr="002C5A04">
        <w:rPr>
          <w:b w:val="0"/>
          <w:bCs w:val="0"/>
          <w:iCs/>
          <w:sz w:val="24"/>
          <w:szCs w:val="24"/>
        </w:rPr>
        <w:t xml:space="preserve"> </w:t>
      </w:r>
      <w:r w:rsidR="00BA249F" w:rsidRPr="002C5A04">
        <w:rPr>
          <w:b w:val="0"/>
          <w:bCs w:val="0"/>
          <w:iCs/>
          <w:sz w:val="24"/>
          <w:szCs w:val="24"/>
        </w:rPr>
        <w:t>is always</w:t>
      </w:r>
      <w:r w:rsidRPr="002C5A04">
        <w:rPr>
          <w:b w:val="0"/>
          <w:bCs w:val="0"/>
          <w:iCs/>
          <w:sz w:val="24"/>
          <w:szCs w:val="24"/>
        </w:rPr>
        <w:t xml:space="preserve"> at the last minute and</w:t>
      </w:r>
      <w:r w:rsidR="00BA249F" w:rsidRPr="002C5A04">
        <w:rPr>
          <w:b w:val="0"/>
          <w:bCs w:val="0"/>
          <w:iCs/>
          <w:sz w:val="24"/>
          <w:szCs w:val="24"/>
        </w:rPr>
        <w:t xml:space="preserve"> it does not attract enough high level experts.</w:t>
      </w:r>
    </w:p>
    <w:p w14:paraId="6ECBC588" w14:textId="4AF2F30F" w:rsidR="00BA249F" w:rsidRPr="002C5A04" w:rsidRDefault="00BA249F" w:rsidP="00F4537C">
      <w:pPr>
        <w:pStyle w:val="Zkladntextodsazen"/>
        <w:tabs>
          <w:tab w:val="left" w:pos="1620"/>
          <w:tab w:val="left" w:pos="2061"/>
        </w:tabs>
        <w:spacing w:before="120" w:after="120"/>
        <w:ind w:left="567"/>
        <w:rPr>
          <w:b w:val="0"/>
          <w:bCs w:val="0"/>
          <w:iCs/>
          <w:sz w:val="24"/>
          <w:szCs w:val="24"/>
        </w:rPr>
      </w:pPr>
      <w:r w:rsidRPr="002C5A04">
        <w:rPr>
          <w:b w:val="0"/>
          <w:bCs w:val="0"/>
          <w:iCs/>
          <w:sz w:val="24"/>
          <w:szCs w:val="24"/>
        </w:rPr>
        <w:t>M. Eddi suggests that we should think about in which CRPs AGN will be interested in the future.</w:t>
      </w:r>
    </w:p>
    <w:p w14:paraId="52E58A2E" w14:textId="215B16E2" w:rsidR="00BA249F" w:rsidRPr="002C5A04" w:rsidRDefault="00B64C20" w:rsidP="00F4537C">
      <w:pPr>
        <w:pStyle w:val="Zkladntextodsazen"/>
        <w:tabs>
          <w:tab w:val="left" w:pos="1620"/>
          <w:tab w:val="left" w:pos="2061"/>
        </w:tabs>
        <w:spacing w:before="120" w:after="120"/>
        <w:ind w:left="567"/>
        <w:rPr>
          <w:b w:val="0"/>
          <w:bCs w:val="0"/>
          <w:iCs/>
          <w:sz w:val="24"/>
          <w:szCs w:val="24"/>
        </w:rPr>
      </w:pPr>
      <w:r w:rsidRPr="002C5A04">
        <w:rPr>
          <w:b w:val="0"/>
          <w:bCs w:val="0"/>
          <w:iCs/>
          <w:sz w:val="24"/>
          <w:szCs w:val="24"/>
        </w:rPr>
        <w:t xml:space="preserve">Strategic initiatives will be added to the </w:t>
      </w:r>
      <w:r w:rsidR="00543E31" w:rsidRPr="002C5A04">
        <w:rPr>
          <w:b w:val="0"/>
          <w:bCs w:val="0"/>
          <w:iCs/>
          <w:sz w:val="24"/>
          <w:szCs w:val="24"/>
        </w:rPr>
        <w:t>work plan</w:t>
      </w:r>
      <w:bookmarkStart w:id="0" w:name="_GoBack"/>
      <w:bookmarkEnd w:id="0"/>
      <w:r w:rsidRPr="002C5A04">
        <w:rPr>
          <w:b w:val="0"/>
          <w:bCs w:val="0"/>
          <w:iCs/>
          <w:sz w:val="24"/>
          <w:szCs w:val="24"/>
        </w:rPr>
        <w:t xml:space="preserve"> to follow up on the Science Days.</w:t>
      </w:r>
    </w:p>
    <w:p w14:paraId="2870977B" w14:textId="77777777" w:rsidR="00260568" w:rsidRPr="002C5A04" w:rsidRDefault="00260568" w:rsidP="00F4537C">
      <w:pPr>
        <w:pStyle w:val="Zkladntextodsazen"/>
        <w:tabs>
          <w:tab w:val="left" w:pos="1620"/>
          <w:tab w:val="left" w:pos="2061"/>
        </w:tabs>
        <w:spacing w:before="120" w:after="120"/>
        <w:ind w:left="567"/>
        <w:rPr>
          <w:b w:val="0"/>
          <w:bCs w:val="0"/>
          <w:iCs/>
          <w:sz w:val="24"/>
          <w:szCs w:val="24"/>
          <w:u w:val="single"/>
        </w:rPr>
      </w:pPr>
    </w:p>
    <w:p w14:paraId="1E82922C" w14:textId="406A6EB9" w:rsidR="00B64C20" w:rsidRPr="002C5A04" w:rsidRDefault="00B64C20" w:rsidP="00F4537C">
      <w:pPr>
        <w:pStyle w:val="Zkladntextodsazen"/>
        <w:tabs>
          <w:tab w:val="left" w:pos="1620"/>
          <w:tab w:val="left" w:pos="2061"/>
        </w:tabs>
        <w:spacing w:before="120" w:after="120"/>
        <w:ind w:left="567"/>
        <w:rPr>
          <w:b w:val="0"/>
          <w:bCs w:val="0"/>
          <w:iCs/>
          <w:sz w:val="24"/>
          <w:szCs w:val="24"/>
          <w:u w:val="single"/>
        </w:rPr>
      </w:pPr>
      <w:r w:rsidRPr="002C5A04">
        <w:rPr>
          <w:b w:val="0"/>
          <w:bCs w:val="0"/>
          <w:iCs/>
          <w:sz w:val="24"/>
          <w:szCs w:val="24"/>
          <w:u w:val="single"/>
        </w:rPr>
        <w:t>Support for evidence policy making</w:t>
      </w:r>
    </w:p>
    <w:p w14:paraId="3689ECDC" w14:textId="74414AF3" w:rsidR="00260568" w:rsidRPr="002C5A04" w:rsidRDefault="00260568" w:rsidP="00F4537C">
      <w:pPr>
        <w:pStyle w:val="Zkladntextodsazen"/>
        <w:tabs>
          <w:tab w:val="left" w:pos="1620"/>
          <w:tab w:val="left" w:pos="2061"/>
        </w:tabs>
        <w:spacing w:before="120" w:after="120"/>
        <w:ind w:left="567"/>
        <w:rPr>
          <w:b w:val="0"/>
          <w:bCs w:val="0"/>
          <w:iCs/>
          <w:sz w:val="24"/>
          <w:szCs w:val="24"/>
        </w:rPr>
      </w:pPr>
      <w:r w:rsidRPr="002C5A04">
        <w:rPr>
          <w:b w:val="0"/>
          <w:bCs w:val="0"/>
          <w:iCs/>
          <w:sz w:val="24"/>
          <w:szCs w:val="24"/>
        </w:rPr>
        <w:t>1 lunch event</w:t>
      </w:r>
      <w:r w:rsidR="008A30CA" w:rsidRPr="002C5A04">
        <w:rPr>
          <w:b w:val="0"/>
          <w:bCs w:val="0"/>
          <w:iCs/>
          <w:sz w:val="24"/>
          <w:szCs w:val="24"/>
        </w:rPr>
        <w:t xml:space="preserve"> was</w:t>
      </w:r>
      <w:r w:rsidRPr="002C5A04">
        <w:rPr>
          <w:b w:val="0"/>
          <w:bCs w:val="0"/>
          <w:iCs/>
          <w:sz w:val="24"/>
          <w:szCs w:val="24"/>
        </w:rPr>
        <w:t xml:space="preserve"> held in Brussels with idea to organize meetings on ongoing projects with EC delegates and to look </w:t>
      </w:r>
      <w:r w:rsidR="002C5A04">
        <w:rPr>
          <w:b w:val="0"/>
          <w:bCs w:val="0"/>
          <w:iCs/>
          <w:sz w:val="24"/>
          <w:szCs w:val="24"/>
        </w:rPr>
        <w:t>at</w:t>
      </w:r>
      <w:r w:rsidRPr="002C5A04">
        <w:rPr>
          <w:b w:val="0"/>
          <w:bCs w:val="0"/>
          <w:iCs/>
          <w:sz w:val="24"/>
          <w:szCs w:val="24"/>
        </w:rPr>
        <w:t xml:space="preserve"> policy making through evidence.</w:t>
      </w:r>
    </w:p>
    <w:p w14:paraId="33F1D8C5" w14:textId="2CE3EE8B" w:rsidR="00260568" w:rsidRPr="002C5A04" w:rsidRDefault="00260568" w:rsidP="00F4537C">
      <w:pPr>
        <w:pStyle w:val="Zkladntextodsazen"/>
        <w:tabs>
          <w:tab w:val="left" w:pos="1620"/>
          <w:tab w:val="left" w:pos="2061"/>
        </w:tabs>
        <w:spacing w:before="120" w:after="120"/>
        <w:ind w:left="567"/>
        <w:rPr>
          <w:b w:val="0"/>
          <w:bCs w:val="0"/>
          <w:i/>
          <w:iCs/>
          <w:sz w:val="24"/>
          <w:szCs w:val="24"/>
          <w:u w:val="single"/>
        </w:rPr>
      </w:pPr>
      <w:r w:rsidRPr="002C5A04">
        <w:rPr>
          <w:b w:val="0"/>
          <w:bCs w:val="0"/>
          <w:i/>
          <w:iCs/>
          <w:sz w:val="24"/>
          <w:szCs w:val="24"/>
          <w:u w:val="single"/>
        </w:rPr>
        <w:t xml:space="preserve">It is suggested to </w:t>
      </w:r>
      <w:r w:rsidR="00702109" w:rsidRPr="002C5A04">
        <w:rPr>
          <w:b w:val="0"/>
          <w:bCs w:val="0"/>
          <w:i/>
          <w:iCs/>
          <w:sz w:val="24"/>
          <w:szCs w:val="24"/>
          <w:u w:val="single"/>
        </w:rPr>
        <w:t>rephrase</w:t>
      </w:r>
      <w:r w:rsidRPr="002C5A04">
        <w:rPr>
          <w:b w:val="0"/>
          <w:bCs w:val="0"/>
          <w:i/>
          <w:iCs/>
          <w:sz w:val="24"/>
          <w:szCs w:val="24"/>
          <w:u w:val="single"/>
        </w:rPr>
        <w:t xml:space="preserve"> this type of activity to another pillars (eg. Policy advocacy)</w:t>
      </w:r>
    </w:p>
    <w:p w14:paraId="7A7EB86F" w14:textId="77777777" w:rsidR="008A30CA" w:rsidRPr="002C5A04" w:rsidRDefault="008A30CA" w:rsidP="00F4537C">
      <w:pPr>
        <w:pStyle w:val="Zkladntextodsazen"/>
        <w:tabs>
          <w:tab w:val="left" w:pos="1620"/>
          <w:tab w:val="left" w:pos="2061"/>
        </w:tabs>
        <w:spacing w:before="120" w:after="120"/>
        <w:ind w:left="567"/>
        <w:rPr>
          <w:b w:val="0"/>
          <w:bCs w:val="0"/>
          <w:i/>
          <w:iCs/>
          <w:u w:val="single"/>
        </w:rPr>
      </w:pPr>
    </w:p>
    <w:p w14:paraId="3A9B1E92" w14:textId="687A849D" w:rsidR="00702109" w:rsidRPr="002C5A04" w:rsidRDefault="008A30CA" w:rsidP="00F4537C">
      <w:pPr>
        <w:pStyle w:val="Zkladntextodsazen"/>
        <w:tabs>
          <w:tab w:val="left" w:pos="1620"/>
          <w:tab w:val="left" w:pos="2061"/>
        </w:tabs>
        <w:spacing w:before="120" w:after="120"/>
        <w:ind w:left="567"/>
        <w:rPr>
          <w:b w:val="0"/>
          <w:bCs w:val="0"/>
          <w:i/>
          <w:iCs/>
        </w:rPr>
      </w:pPr>
      <w:r w:rsidRPr="002C5A04">
        <w:rPr>
          <w:b w:val="0"/>
          <w:bCs w:val="0"/>
          <w:i/>
          <w:iCs/>
          <w:u w:val="single"/>
        </w:rPr>
        <w:t>Related documents:</w:t>
      </w:r>
      <w:r w:rsidRPr="002C5A04">
        <w:rPr>
          <w:b w:val="0"/>
          <w:bCs w:val="0"/>
          <w:i/>
          <w:iCs/>
        </w:rPr>
        <w:t xml:space="preserve"> AGRINATURA Workplan 201</w:t>
      </w:r>
      <w:r w:rsidR="00275707">
        <w:rPr>
          <w:b w:val="0"/>
          <w:bCs w:val="0"/>
          <w:i/>
          <w:iCs/>
        </w:rPr>
        <w:t>3</w:t>
      </w:r>
      <w:r w:rsidRPr="002C5A04">
        <w:rPr>
          <w:b w:val="0"/>
          <w:bCs w:val="0"/>
          <w:i/>
          <w:iCs/>
        </w:rPr>
        <w:t xml:space="preserve"> - 201</w:t>
      </w:r>
      <w:r w:rsidR="00275707">
        <w:rPr>
          <w:b w:val="0"/>
          <w:bCs w:val="0"/>
          <w:i/>
          <w:iCs/>
        </w:rPr>
        <w:t>5</w:t>
      </w:r>
      <w:r w:rsidRPr="002C5A04">
        <w:rPr>
          <w:b w:val="0"/>
          <w:bCs w:val="0"/>
          <w:i/>
          <w:iCs/>
        </w:rPr>
        <w:t xml:space="preserve"> (At. </w:t>
      </w:r>
      <w:r w:rsidR="00503F81" w:rsidRPr="002C5A04">
        <w:rPr>
          <w:b w:val="0"/>
          <w:bCs w:val="0"/>
          <w:i/>
          <w:iCs/>
        </w:rPr>
        <w:t>3</w:t>
      </w:r>
      <w:r w:rsidRPr="002C5A04">
        <w:rPr>
          <w:b w:val="0"/>
          <w:bCs w:val="0"/>
          <w:i/>
          <w:iCs/>
        </w:rPr>
        <w:t xml:space="preserve">), ICA Presentation (At. </w:t>
      </w:r>
      <w:r w:rsidR="00503F81" w:rsidRPr="002C5A04">
        <w:rPr>
          <w:b w:val="0"/>
          <w:bCs w:val="0"/>
          <w:i/>
          <w:iCs/>
        </w:rPr>
        <w:t>4</w:t>
      </w:r>
      <w:r w:rsidRPr="002C5A04">
        <w:rPr>
          <w:b w:val="0"/>
          <w:bCs w:val="0"/>
          <w:i/>
          <w:iCs/>
        </w:rPr>
        <w:t>)</w:t>
      </w:r>
    </w:p>
    <w:p w14:paraId="6A766578" w14:textId="77777777" w:rsidR="008A30CA" w:rsidRPr="002C5A04" w:rsidRDefault="008A30CA" w:rsidP="00F4537C">
      <w:pPr>
        <w:pStyle w:val="Zkladntextodsazen"/>
        <w:tabs>
          <w:tab w:val="left" w:pos="1620"/>
          <w:tab w:val="left" w:pos="2061"/>
        </w:tabs>
        <w:spacing w:before="120" w:after="120"/>
        <w:ind w:left="567"/>
        <w:rPr>
          <w:b w:val="0"/>
          <w:bCs w:val="0"/>
          <w:i/>
          <w:iCs/>
          <w:sz w:val="24"/>
          <w:szCs w:val="24"/>
          <w:u w:val="single"/>
        </w:rPr>
      </w:pPr>
    </w:p>
    <w:p w14:paraId="4E26835A" w14:textId="6D64443F" w:rsidR="00260568" w:rsidRPr="002C5A04" w:rsidRDefault="00702109" w:rsidP="00F4537C">
      <w:pPr>
        <w:pStyle w:val="Zkladntextodsazen"/>
        <w:tabs>
          <w:tab w:val="left" w:pos="1620"/>
          <w:tab w:val="left" w:pos="2061"/>
        </w:tabs>
        <w:spacing w:before="120" w:after="120"/>
        <w:ind w:left="567"/>
        <w:rPr>
          <w:bCs w:val="0"/>
          <w:iCs/>
          <w:sz w:val="24"/>
          <w:szCs w:val="24"/>
        </w:rPr>
      </w:pPr>
      <w:r w:rsidRPr="002C5A04">
        <w:rPr>
          <w:bCs w:val="0"/>
          <w:iCs/>
          <w:sz w:val="24"/>
          <w:szCs w:val="24"/>
        </w:rPr>
        <w:t>2. Joint Secretariat</w:t>
      </w:r>
    </w:p>
    <w:p w14:paraId="6B7CE185" w14:textId="45C3D6D1" w:rsidR="00B64C20" w:rsidRPr="002C5A04" w:rsidRDefault="00702109" w:rsidP="00F4537C">
      <w:pPr>
        <w:pStyle w:val="Zkladntextodsazen"/>
        <w:tabs>
          <w:tab w:val="left" w:pos="1620"/>
          <w:tab w:val="left" w:pos="2061"/>
        </w:tabs>
        <w:spacing w:before="120" w:after="120"/>
        <w:ind w:left="567"/>
        <w:rPr>
          <w:b w:val="0"/>
          <w:bCs w:val="0"/>
          <w:iCs/>
          <w:sz w:val="24"/>
          <w:szCs w:val="24"/>
        </w:rPr>
      </w:pPr>
      <w:r w:rsidRPr="002C5A04">
        <w:rPr>
          <w:b w:val="0"/>
          <w:bCs w:val="0"/>
          <w:iCs/>
          <w:sz w:val="24"/>
          <w:szCs w:val="24"/>
        </w:rPr>
        <w:t>Place for Business manager of EEIG is still being searched</w:t>
      </w:r>
      <w:r w:rsidR="007D1B27" w:rsidRPr="002C5A04">
        <w:rPr>
          <w:b w:val="0"/>
          <w:bCs w:val="0"/>
          <w:iCs/>
          <w:sz w:val="24"/>
          <w:szCs w:val="24"/>
        </w:rPr>
        <w:t xml:space="preserve">, </w:t>
      </w:r>
      <w:r w:rsidR="008A30CA" w:rsidRPr="002C5A04">
        <w:rPr>
          <w:b w:val="0"/>
          <w:bCs w:val="0"/>
          <w:iCs/>
          <w:sz w:val="24"/>
          <w:szCs w:val="24"/>
        </w:rPr>
        <w:t>negotiations with FAO are continuing</w:t>
      </w:r>
      <w:r w:rsidR="007D1B27" w:rsidRPr="002C5A04">
        <w:rPr>
          <w:b w:val="0"/>
          <w:bCs w:val="0"/>
          <w:iCs/>
          <w:sz w:val="24"/>
          <w:szCs w:val="24"/>
        </w:rPr>
        <w:t>.</w:t>
      </w:r>
    </w:p>
    <w:p w14:paraId="6CB08965" w14:textId="038FB363" w:rsidR="007D1B27" w:rsidRPr="002C5A04" w:rsidRDefault="007D1B27" w:rsidP="00F4537C">
      <w:pPr>
        <w:pStyle w:val="Zkladntextodsazen"/>
        <w:tabs>
          <w:tab w:val="left" w:pos="1620"/>
          <w:tab w:val="left" w:pos="2061"/>
        </w:tabs>
        <w:spacing w:before="120" w:after="120"/>
        <w:ind w:left="567"/>
        <w:rPr>
          <w:b w:val="0"/>
          <w:bCs w:val="0"/>
          <w:iCs/>
          <w:sz w:val="24"/>
          <w:szCs w:val="24"/>
        </w:rPr>
      </w:pPr>
      <w:r w:rsidRPr="002C5A04">
        <w:rPr>
          <w:b w:val="0"/>
          <w:bCs w:val="0"/>
          <w:iCs/>
          <w:sz w:val="24"/>
          <w:szCs w:val="24"/>
        </w:rPr>
        <w:t>Secretariat of the Association</w:t>
      </w:r>
      <w:r w:rsidR="007036E0">
        <w:rPr>
          <w:b w:val="0"/>
          <w:bCs w:val="0"/>
          <w:iCs/>
          <w:sz w:val="24"/>
          <w:szCs w:val="24"/>
        </w:rPr>
        <w:t xml:space="preserve"> </w:t>
      </w:r>
      <w:r w:rsidRPr="002C5A04">
        <w:rPr>
          <w:b w:val="0"/>
          <w:bCs w:val="0"/>
          <w:iCs/>
          <w:sz w:val="24"/>
          <w:szCs w:val="24"/>
        </w:rPr>
        <w:t>is placed at CULS, Prague ant there should not be any changes for the near future. The management of the University expressed positive attitude to keep the Secretariat there. The time investment of Secretary</w:t>
      </w:r>
      <w:r w:rsidR="008A30CA" w:rsidRPr="002C5A04">
        <w:rPr>
          <w:b w:val="0"/>
          <w:bCs w:val="0"/>
          <w:iCs/>
          <w:sz w:val="24"/>
          <w:szCs w:val="24"/>
        </w:rPr>
        <w:t xml:space="preserve"> General</w:t>
      </w:r>
      <w:r w:rsidRPr="002C5A04">
        <w:rPr>
          <w:b w:val="0"/>
          <w:bCs w:val="0"/>
          <w:iCs/>
          <w:sz w:val="24"/>
          <w:szCs w:val="24"/>
        </w:rPr>
        <w:t xml:space="preserve"> is clarified. </w:t>
      </w:r>
      <w:r w:rsidR="003C2297" w:rsidRPr="002C5A04">
        <w:rPr>
          <w:b w:val="0"/>
          <w:bCs w:val="0"/>
          <w:iCs/>
          <w:sz w:val="24"/>
          <w:szCs w:val="24"/>
        </w:rPr>
        <w:t xml:space="preserve">Within her </w:t>
      </w:r>
      <w:r w:rsidR="00EA6FB8" w:rsidRPr="002C5A04">
        <w:rPr>
          <w:b w:val="0"/>
          <w:bCs w:val="0"/>
          <w:iCs/>
          <w:sz w:val="24"/>
          <w:szCs w:val="24"/>
        </w:rPr>
        <w:t>activities</w:t>
      </w:r>
      <w:r w:rsidR="003C2297" w:rsidRPr="002C5A04">
        <w:rPr>
          <w:b w:val="0"/>
          <w:bCs w:val="0"/>
          <w:iCs/>
          <w:sz w:val="24"/>
          <w:szCs w:val="24"/>
        </w:rPr>
        <w:t xml:space="preserve"> at the University she can devote 50 – 60% of the workload to AGRINATURA. </w:t>
      </w:r>
    </w:p>
    <w:p w14:paraId="6A03B456" w14:textId="10587EDC" w:rsidR="003C2297" w:rsidRPr="002C5A04" w:rsidRDefault="003C2297" w:rsidP="00F4537C">
      <w:pPr>
        <w:pStyle w:val="Zkladntextodsazen"/>
        <w:tabs>
          <w:tab w:val="left" w:pos="1620"/>
          <w:tab w:val="left" w:pos="2061"/>
        </w:tabs>
        <w:spacing w:before="120" w:after="120"/>
        <w:ind w:left="567"/>
        <w:rPr>
          <w:b w:val="0"/>
          <w:bCs w:val="0"/>
          <w:iCs/>
          <w:sz w:val="24"/>
          <w:szCs w:val="24"/>
          <w:lang w:val="fr-FR"/>
        </w:rPr>
      </w:pPr>
      <w:r w:rsidRPr="002C5A04">
        <w:rPr>
          <w:b w:val="0"/>
          <w:bCs w:val="0"/>
          <w:iCs/>
          <w:sz w:val="24"/>
          <w:szCs w:val="24"/>
        </w:rPr>
        <w:t>Communication issues are discussed. During the Board of directors</w:t>
      </w:r>
      <w:r w:rsidR="008A30CA" w:rsidRPr="002C5A04">
        <w:rPr>
          <w:b w:val="0"/>
          <w:bCs w:val="0"/>
          <w:iCs/>
          <w:sz w:val="24"/>
          <w:szCs w:val="24"/>
        </w:rPr>
        <w:t xml:space="preserve"> skype meeting</w:t>
      </w:r>
      <w:r w:rsidRPr="002C5A04">
        <w:rPr>
          <w:b w:val="0"/>
          <w:bCs w:val="0"/>
          <w:iCs/>
          <w:sz w:val="24"/>
          <w:szCs w:val="24"/>
        </w:rPr>
        <w:t xml:space="preserve"> on communication it was decided to </w:t>
      </w:r>
      <w:r w:rsidRPr="002C5A04">
        <w:rPr>
          <w:b w:val="0"/>
          <w:bCs w:val="0"/>
          <w:iCs/>
          <w:sz w:val="24"/>
          <w:szCs w:val="24"/>
          <w:u w:val="single"/>
          <w:lang w:val="fr-FR"/>
        </w:rPr>
        <w:t xml:space="preserve">elaborate draft of communication package by AGRINATURA; and find external professional who would give it a final shape for money. </w:t>
      </w:r>
      <w:r w:rsidRPr="002C5A04">
        <w:rPr>
          <w:b w:val="0"/>
          <w:bCs w:val="0"/>
          <w:iCs/>
          <w:sz w:val="24"/>
          <w:szCs w:val="24"/>
          <w:lang w:val="fr-FR"/>
        </w:rPr>
        <w:t xml:space="preserve">As for the ways of funding (e.g. EC funding), there probably won´t be another option than own </w:t>
      </w:r>
      <w:r w:rsidR="00CA7E44" w:rsidRPr="002C5A04">
        <w:rPr>
          <w:b w:val="0"/>
          <w:bCs w:val="0"/>
          <w:iCs/>
          <w:sz w:val="24"/>
          <w:szCs w:val="24"/>
          <w:lang w:val="fr-FR"/>
        </w:rPr>
        <w:t>funds</w:t>
      </w:r>
      <w:r w:rsidRPr="002C5A04">
        <w:rPr>
          <w:b w:val="0"/>
          <w:bCs w:val="0"/>
          <w:iCs/>
          <w:sz w:val="24"/>
          <w:szCs w:val="24"/>
          <w:lang w:val="fr-FR"/>
        </w:rPr>
        <w:t>.</w:t>
      </w:r>
      <w:r w:rsidR="00CA7E44" w:rsidRPr="002C5A04">
        <w:rPr>
          <w:b w:val="0"/>
          <w:bCs w:val="0"/>
          <w:iCs/>
          <w:sz w:val="24"/>
          <w:szCs w:val="24"/>
          <w:lang w:val="fr-FR"/>
        </w:rPr>
        <w:t xml:space="preserve"> </w:t>
      </w:r>
    </w:p>
    <w:p w14:paraId="003DD983" w14:textId="77777777" w:rsidR="00CA7E44" w:rsidRPr="002C5A04" w:rsidRDefault="00CA7E44" w:rsidP="00F4537C">
      <w:pPr>
        <w:pStyle w:val="Zkladntextodsazen"/>
        <w:tabs>
          <w:tab w:val="left" w:pos="1620"/>
          <w:tab w:val="left" w:pos="2061"/>
        </w:tabs>
        <w:spacing w:before="120" w:after="120"/>
        <w:ind w:left="567"/>
        <w:rPr>
          <w:b w:val="0"/>
          <w:bCs w:val="0"/>
          <w:iCs/>
          <w:sz w:val="24"/>
          <w:szCs w:val="24"/>
          <w:lang w:val="fr-FR"/>
        </w:rPr>
      </w:pPr>
    </w:p>
    <w:p w14:paraId="5FCE2305" w14:textId="62F12694" w:rsidR="00CA7E44" w:rsidRPr="002C5A04" w:rsidRDefault="00CA7E44" w:rsidP="00F4537C">
      <w:pPr>
        <w:pStyle w:val="Nadpis1"/>
        <w:jc w:val="both"/>
      </w:pPr>
      <w:r w:rsidRPr="002C5A04">
        <w:t>PART III AGRINATURA Association matters</w:t>
      </w:r>
    </w:p>
    <w:p w14:paraId="738F0D21" w14:textId="51F7A353" w:rsidR="00F4537C" w:rsidRPr="002C5A04" w:rsidRDefault="00634DBA" w:rsidP="002C5A04">
      <w:pPr>
        <w:ind w:left="567"/>
        <w:jc w:val="both"/>
        <w:rPr>
          <w:b/>
        </w:rPr>
      </w:pPr>
      <w:r w:rsidRPr="002C5A04">
        <w:rPr>
          <w:b/>
        </w:rPr>
        <w:t xml:space="preserve">1. </w:t>
      </w:r>
      <w:r w:rsidR="00CA7E44" w:rsidRPr="002C5A04">
        <w:rPr>
          <w:b/>
        </w:rPr>
        <w:t>Financial Report 2013 and Budget 2013</w:t>
      </w:r>
    </w:p>
    <w:p w14:paraId="279359A1" w14:textId="72BD065D" w:rsidR="00783B54" w:rsidRPr="002C5A04" w:rsidRDefault="00634DBA" w:rsidP="002C5A04">
      <w:pPr>
        <w:spacing w:before="120"/>
        <w:ind w:left="567"/>
        <w:jc w:val="both"/>
        <w:rPr>
          <w:i/>
          <w:u w:val="single"/>
        </w:rPr>
      </w:pPr>
      <w:r w:rsidRPr="002C5A04">
        <w:t xml:space="preserve">Financial report and budget are introduced by Vice-president D. Pillot. </w:t>
      </w:r>
      <w:r w:rsidR="00CA7E44" w:rsidRPr="002C5A04">
        <w:t>There is significant deficit</w:t>
      </w:r>
      <w:r w:rsidRPr="002C5A04">
        <w:t xml:space="preserve"> in the accounts due to CGIAR management and payments. </w:t>
      </w:r>
      <w:r w:rsidR="00EA6FB8" w:rsidRPr="002C5A04">
        <w:t>Since</w:t>
      </w:r>
      <w:r w:rsidRPr="002C5A04">
        <w:t xml:space="preserve"> fee </w:t>
      </w:r>
      <w:r w:rsidRPr="002C5A04">
        <w:lastRenderedPageBreak/>
        <w:t xml:space="preserve">to EEIG does not cover incomes from the projects, it is suggested to raise the fees from projects to 20%. </w:t>
      </w:r>
      <w:r w:rsidRPr="002C5A04">
        <w:rPr>
          <w:i/>
          <w:u w:val="single"/>
        </w:rPr>
        <w:t>It is decided that Board of Directors will manage and develop suggestion to raise the fees for</w:t>
      </w:r>
      <w:r w:rsidR="00C96AF4" w:rsidRPr="002C5A04">
        <w:rPr>
          <w:i/>
          <w:u w:val="single"/>
        </w:rPr>
        <w:t xml:space="preserve"> the</w:t>
      </w:r>
      <w:r w:rsidRPr="002C5A04">
        <w:rPr>
          <w:i/>
          <w:u w:val="single"/>
        </w:rPr>
        <w:t xml:space="preserve"> next General Assembly. The financial report is approved.</w:t>
      </w:r>
    </w:p>
    <w:p w14:paraId="4EFE0A91" w14:textId="1A9A3DA3" w:rsidR="00822A4C" w:rsidRPr="002C5A04" w:rsidRDefault="00822A4C" w:rsidP="002C5A04">
      <w:pPr>
        <w:spacing w:before="120"/>
        <w:ind w:left="567"/>
        <w:jc w:val="both"/>
        <w:rPr>
          <w:i/>
          <w:sz w:val="20"/>
          <w:szCs w:val="20"/>
        </w:rPr>
      </w:pPr>
      <w:r w:rsidRPr="002C5A04">
        <w:rPr>
          <w:i/>
          <w:iCs/>
          <w:sz w:val="20"/>
          <w:szCs w:val="20"/>
          <w:u w:val="single"/>
        </w:rPr>
        <w:t>Related document</w:t>
      </w:r>
      <w:r w:rsidRPr="002C5A04">
        <w:rPr>
          <w:b/>
          <w:bCs/>
          <w:i/>
          <w:iCs/>
          <w:sz w:val="20"/>
          <w:szCs w:val="20"/>
          <w:u w:val="single"/>
        </w:rPr>
        <w:t>s</w:t>
      </w:r>
      <w:r w:rsidRPr="002C5A04">
        <w:rPr>
          <w:i/>
          <w:iCs/>
          <w:sz w:val="20"/>
          <w:szCs w:val="20"/>
        </w:rPr>
        <w:t xml:space="preserve">: </w:t>
      </w:r>
      <w:r w:rsidR="002C5A04" w:rsidRPr="002C5A04">
        <w:rPr>
          <w:bCs/>
          <w:i/>
          <w:iCs/>
          <w:sz w:val="20"/>
          <w:szCs w:val="20"/>
        </w:rPr>
        <w:t>F</w:t>
      </w:r>
      <w:r w:rsidRPr="002C5A04">
        <w:rPr>
          <w:bCs/>
          <w:i/>
          <w:iCs/>
          <w:sz w:val="20"/>
          <w:szCs w:val="20"/>
        </w:rPr>
        <w:t xml:space="preserve">inancial report 2013 (At. </w:t>
      </w:r>
      <w:r w:rsidR="002C5A04" w:rsidRPr="002C5A04">
        <w:rPr>
          <w:bCs/>
          <w:i/>
          <w:iCs/>
          <w:sz w:val="20"/>
          <w:szCs w:val="20"/>
        </w:rPr>
        <w:t>5</w:t>
      </w:r>
      <w:r w:rsidRPr="002C5A04">
        <w:rPr>
          <w:bCs/>
          <w:i/>
          <w:iCs/>
          <w:sz w:val="20"/>
          <w:szCs w:val="20"/>
        </w:rPr>
        <w:t>)</w:t>
      </w:r>
    </w:p>
    <w:p w14:paraId="1D049739" w14:textId="5EBA331F" w:rsidR="00634DBA" w:rsidRPr="002C5A04" w:rsidRDefault="00634DBA" w:rsidP="002C5A04">
      <w:pPr>
        <w:spacing w:before="120"/>
        <w:ind w:left="567"/>
        <w:jc w:val="both"/>
      </w:pPr>
      <w:r w:rsidRPr="002C5A04">
        <w:t>In the budget 2014 new Edulink project is included, where AGRINATURA is a direct partner. It depends on type of management how much income could AGN. get from the project.</w:t>
      </w:r>
    </w:p>
    <w:p w14:paraId="1F76B1F9" w14:textId="1DA9198C" w:rsidR="00CA7E44" w:rsidRPr="002C5A04" w:rsidRDefault="00634DBA" w:rsidP="002C5A04">
      <w:pPr>
        <w:ind w:left="567"/>
        <w:jc w:val="both"/>
        <w:rPr>
          <w:i/>
          <w:u w:val="single"/>
        </w:rPr>
      </w:pPr>
      <w:r w:rsidRPr="002C5A04">
        <w:rPr>
          <w:i/>
          <w:u w:val="single"/>
        </w:rPr>
        <w:t>The budget 2014 is approved.</w:t>
      </w:r>
    </w:p>
    <w:p w14:paraId="41AC279C" w14:textId="2A3B56E1" w:rsidR="00822A4C" w:rsidRPr="002C5A04" w:rsidRDefault="00822A4C" w:rsidP="002C5A04">
      <w:pPr>
        <w:spacing w:before="120"/>
        <w:ind w:left="567"/>
        <w:jc w:val="both"/>
      </w:pPr>
      <w:r w:rsidRPr="002C5A04">
        <w:rPr>
          <w:i/>
          <w:iCs/>
          <w:sz w:val="20"/>
          <w:szCs w:val="20"/>
          <w:u w:val="single"/>
        </w:rPr>
        <w:t>Related document</w:t>
      </w:r>
      <w:r w:rsidRPr="002C5A04">
        <w:rPr>
          <w:b/>
          <w:bCs/>
          <w:i/>
          <w:iCs/>
          <w:sz w:val="20"/>
          <w:szCs w:val="20"/>
          <w:u w:val="single"/>
        </w:rPr>
        <w:t>s</w:t>
      </w:r>
      <w:r w:rsidRPr="002C5A04">
        <w:rPr>
          <w:i/>
          <w:iCs/>
          <w:sz w:val="20"/>
          <w:szCs w:val="20"/>
        </w:rPr>
        <w:t xml:space="preserve">: </w:t>
      </w:r>
      <w:r w:rsidRPr="002C5A04">
        <w:rPr>
          <w:bCs/>
          <w:i/>
          <w:iCs/>
          <w:sz w:val="20"/>
          <w:szCs w:val="20"/>
        </w:rPr>
        <w:t xml:space="preserve">Budget 2014 (At. </w:t>
      </w:r>
      <w:r w:rsidR="002C5A04" w:rsidRPr="002C5A04">
        <w:rPr>
          <w:bCs/>
          <w:i/>
          <w:iCs/>
          <w:sz w:val="20"/>
          <w:szCs w:val="20"/>
        </w:rPr>
        <w:t>6</w:t>
      </w:r>
      <w:r w:rsidRPr="002C5A04">
        <w:rPr>
          <w:bCs/>
          <w:i/>
          <w:iCs/>
          <w:sz w:val="20"/>
          <w:szCs w:val="20"/>
        </w:rPr>
        <w:t>)</w:t>
      </w:r>
    </w:p>
    <w:p w14:paraId="04786165" w14:textId="77777777" w:rsidR="00822A4C" w:rsidRPr="002C5A04" w:rsidRDefault="00822A4C" w:rsidP="002C5A04">
      <w:pPr>
        <w:ind w:left="567"/>
        <w:jc w:val="both"/>
      </w:pPr>
    </w:p>
    <w:p w14:paraId="1389184A" w14:textId="0D759984" w:rsidR="00F4537C" w:rsidRPr="002C5A04" w:rsidRDefault="00F4537C" w:rsidP="002C5A04">
      <w:pPr>
        <w:ind w:left="567"/>
        <w:jc w:val="both"/>
        <w:rPr>
          <w:b/>
        </w:rPr>
      </w:pPr>
      <w:r w:rsidRPr="002C5A04">
        <w:rPr>
          <w:b/>
        </w:rPr>
        <w:t>2. Internal life</w:t>
      </w:r>
    </w:p>
    <w:p w14:paraId="4EF6181D" w14:textId="60634B4A" w:rsidR="00CA7E44" w:rsidRPr="002C5A04" w:rsidRDefault="00EA6FB8" w:rsidP="002C5A04">
      <w:pPr>
        <w:spacing w:before="120"/>
        <w:ind w:left="567"/>
        <w:jc w:val="both"/>
      </w:pPr>
      <w:r w:rsidRPr="002C5A04">
        <w:t>Vice-president D. Pillot</w:t>
      </w:r>
      <w:r w:rsidR="00414921" w:rsidRPr="002C5A04">
        <w:t>,</w:t>
      </w:r>
      <w:r w:rsidRPr="002C5A04">
        <w:t xml:space="preserve"> who was elected last year until the new common setting of government </w:t>
      </w:r>
      <w:r w:rsidR="007036E0">
        <w:t>would</w:t>
      </w:r>
      <w:r w:rsidRPr="002C5A04">
        <w:t xml:space="preserve"> be implemented, confirmed his continuation in the function. </w:t>
      </w:r>
    </w:p>
    <w:p w14:paraId="20C7645F" w14:textId="6D59BEB5" w:rsidR="00EA6FB8" w:rsidRPr="002C5A04" w:rsidRDefault="00414921" w:rsidP="002C5A04">
      <w:pPr>
        <w:spacing w:before="120"/>
        <w:ind w:left="567"/>
        <w:jc w:val="both"/>
      </w:pPr>
      <w:r w:rsidRPr="00E5218A">
        <w:rPr>
          <w:i/>
        </w:rPr>
        <w:t xml:space="preserve">Research group should be set up to search for a candidate for </w:t>
      </w:r>
      <w:r w:rsidR="00822A4C" w:rsidRPr="00E5218A">
        <w:rPr>
          <w:i/>
        </w:rPr>
        <w:t>the next</w:t>
      </w:r>
      <w:r w:rsidRPr="00E5218A">
        <w:rPr>
          <w:i/>
        </w:rPr>
        <w:t xml:space="preserve"> President. Volunteers to lead the process are Carolyn Glynn and Patrick Caron</w:t>
      </w:r>
      <w:r w:rsidRPr="002C5A04">
        <w:t>.</w:t>
      </w:r>
    </w:p>
    <w:p w14:paraId="49C61BB0" w14:textId="77777777" w:rsidR="005370FC" w:rsidRPr="002C5A04" w:rsidRDefault="005370FC" w:rsidP="002C5A04">
      <w:pPr>
        <w:ind w:left="567"/>
        <w:jc w:val="both"/>
      </w:pPr>
    </w:p>
    <w:p w14:paraId="2B74D533" w14:textId="193F5E38" w:rsidR="00414921" w:rsidRPr="002C5A04" w:rsidRDefault="00414921" w:rsidP="002C5A04">
      <w:pPr>
        <w:ind w:left="567"/>
        <w:jc w:val="both"/>
        <w:rPr>
          <w:b/>
        </w:rPr>
      </w:pPr>
      <w:r w:rsidRPr="002C5A04">
        <w:rPr>
          <w:b/>
        </w:rPr>
        <w:t>3. Membership, fees</w:t>
      </w:r>
    </w:p>
    <w:p w14:paraId="6DDE6C5A" w14:textId="6C4A3409" w:rsidR="00CF16F5" w:rsidRPr="002C5A04" w:rsidRDefault="00CF16F5" w:rsidP="002C5A04">
      <w:pPr>
        <w:spacing w:before="120"/>
        <w:ind w:left="567"/>
        <w:jc w:val="both"/>
      </w:pPr>
      <w:r w:rsidRPr="002C5A04">
        <w:t xml:space="preserve">Doris Hermann shortly introduces </w:t>
      </w:r>
      <w:r w:rsidR="00E362FD" w:rsidRPr="002C5A04">
        <w:t>Bern University of Applied Sciences</w:t>
      </w:r>
      <w:r w:rsidRPr="002C5A04">
        <w:t>, new member approved in 2013.</w:t>
      </w:r>
    </w:p>
    <w:p w14:paraId="6DDA7537" w14:textId="77777777" w:rsidR="00CF16F5" w:rsidRPr="002C5A04" w:rsidRDefault="00CF16F5" w:rsidP="002C5A04">
      <w:pPr>
        <w:spacing w:before="120"/>
        <w:ind w:left="567"/>
        <w:jc w:val="both"/>
      </w:pPr>
      <w:r w:rsidRPr="002C5A04">
        <w:t>University of Goettingen resigned.</w:t>
      </w:r>
    </w:p>
    <w:p w14:paraId="5528EB96" w14:textId="14092B02" w:rsidR="00CF16F5" w:rsidRPr="002C5A04" w:rsidRDefault="00CF16F5" w:rsidP="002C5A04">
      <w:pPr>
        <w:spacing w:before="120"/>
        <w:ind w:left="567"/>
        <w:jc w:val="both"/>
      </w:pPr>
      <w:r w:rsidRPr="002C5A04">
        <w:t>Fees for 2013 were paid by</w:t>
      </w:r>
      <w:r w:rsidR="00822A4C" w:rsidRPr="002C5A04">
        <w:t xml:space="preserve"> the</w:t>
      </w:r>
      <w:r w:rsidRPr="002C5A04">
        <w:t xml:space="preserve"> majority of members, University of Bari has not pa</w:t>
      </w:r>
      <w:r w:rsidR="00822A4C" w:rsidRPr="002C5A04">
        <w:t>id</w:t>
      </w:r>
      <w:r w:rsidRPr="002C5A04">
        <w:t xml:space="preserve"> for 4 years already and there is no communication from their side.</w:t>
      </w:r>
    </w:p>
    <w:p w14:paraId="1C624830" w14:textId="4D37361C" w:rsidR="00EA6FB8" w:rsidRPr="002C5A04" w:rsidRDefault="00CF16F5" w:rsidP="002C5A04">
      <w:pPr>
        <w:spacing w:before="120"/>
        <w:ind w:left="567"/>
        <w:jc w:val="both"/>
      </w:pPr>
      <w:r w:rsidRPr="002C5A04">
        <w:t>Agreenium expressed interest to be a member of AGRINATURA. P. Caron gives short presentation</w:t>
      </w:r>
      <w:r w:rsidR="00414921" w:rsidRPr="002C5A04">
        <w:t xml:space="preserve"> </w:t>
      </w:r>
      <w:r w:rsidR="007036E0">
        <w:t>on</w:t>
      </w:r>
      <w:r w:rsidRPr="002C5A04">
        <w:t xml:space="preserve"> the organization. Agreenium as</w:t>
      </w:r>
      <w:r w:rsidR="00EC063F">
        <w:t xml:space="preserve"> a</w:t>
      </w:r>
      <w:r w:rsidRPr="002C5A04">
        <w:t xml:space="preserve"> </w:t>
      </w:r>
      <w:r w:rsidR="00B57A62" w:rsidRPr="002C5A04">
        <w:rPr>
          <w:bCs/>
        </w:rPr>
        <w:t>public scientific cooperation institution</w:t>
      </w:r>
      <w:r w:rsidRPr="002C5A04">
        <w:t xml:space="preserve"> would become member of the Association reper</w:t>
      </w:r>
      <w:r w:rsidR="007036E0">
        <w:t>e</w:t>
      </w:r>
      <w:r w:rsidRPr="002C5A04">
        <w:t>sented by its member</w:t>
      </w:r>
      <w:r w:rsidR="00503F81" w:rsidRPr="002C5A04">
        <w:t xml:space="preserve"> institutions CIRAD and SupAgro</w:t>
      </w:r>
      <w:r w:rsidRPr="002C5A04">
        <w:t>. CIRAD would stay</w:t>
      </w:r>
      <w:r w:rsidR="00503F81" w:rsidRPr="002C5A04">
        <w:t xml:space="preserve"> </w:t>
      </w:r>
      <w:r w:rsidRPr="002C5A04">
        <w:t xml:space="preserve">member of the EEIG. </w:t>
      </w:r>
    </w:p>
    <w:p w14:paraId="48172E94" w14:textId="1E1E05FB" w:rsidR="00CF16F5" w:rsidRPr="002C5A04" w:rsidRDefault="00CF16F5" w:rsidP="002C5A04">
      <w:pPr>
        <w:spacing w:before="120"/>
        <w:ind w:left="567"/>
        <w:jc w:val="both"/>
        <w:rPr>
          <w:i/>
          <w:u w:val="single"/>
        </w:rPr>
      </w:pPr>
      <w:r w:rsidRPr="002C5A04">
        <w:rPr>
          <w:i/>
          <w:u w:val="single"/>
        </w:rPr>
        <w:t>A</w:t>
      </w:r>
      <w:r w:rsidR="00704EE3" w:rsidRPr="002C5A04">
        <w:rPr>
          <w:i/>
          <w:u w:val="single"/>
        </w:rPr>
        <w:t>pplication is discussed, but no</w:t>
      </w:r>
      <w:r w:rsidRPr="002C5A04">
        <w:rPr>
          <w:i/>
          <w:u w:val="single"/>
        </w:rPr>
        <w:t xml:space="preserve"> decision is taken. Principally it is approved, formal application has to be done yet.</w:t>
      </w:r>
    </w:p>
    <w:p w14:paraId="4F59D4DC" w14:textId="77777777" w:rsidR="005370FC" w:rsidRPr="002C5A04" w:rsidRDefault="005370FC" w:rsidP="002C5A04">
      <w:pPr>
        <w:ind w:left="567"/>
        <w:jc w:val="both"/>
        <w:rPr>
          <w:i/>
          <w:u w:val="single"/>
        </w:rPr>
      </w:pPr>
    </w:p>
    <w:p w14:paraId="5B0E5DF4" w14:textId="51373E32" w:rsidR="005370FC" w:rsidRPr="002C5A04" w:rsidRDefault="005370FC" w:rsidP="002C5A04">
      <w:pPr>
        <w:ind w:left="567"/>
        <w:jc w:val="both"/>
        <w:rPr>
          <w:b/>
        </w:rPr>
      </w:pPr>
      <w:r w:rsidRPr="002C5A04">
        <w:rPr>
          <w:b/>
        </w:rPr>
        <w:t>3. Next General Assembly</w:t>
      </w:r>
    </w:p>
    <w:p w14:paraId="4447EDD0" w14:textId="4548BE87" w:rsidR="005370FC" w:rsidRPr="002C5A04" w:rsidRDefault="005370FC" w:rsidP="002C5A04">
      <w:pPr>
        <w:spacing w:before="120"/>
        <w:ind w:left="567"/>
        <w:jc w:val="both"/>
      </w:pPr>
      <w:r w:rsidRPr="002C5A04">
        <w:t>It is discussed if the meeting should be</w:t>
      </w:r>
      <w:r w:rsidR="00503F81" w:rsidRPr="002C5A04">
        <w:t xml:space="preserve"> </w:t>
      </w:r>
      <w:r w:rsidRPr="002C5A04">
        <w:t>connected with Science Days or any other event</w:t>
      </w:r>
      <w:r w:rsidR="00503F81" w:rsidRPr="002C5A04">
        <w:t xml:space="preserve"> every year</w:t>
      </w:r>
      <w:r w:rsidRPr="002C5A04">
        <w:t>. T. Berg suggests to have Science Days less often – for example every two years and to connect assemblies with some other science event. Example could be Climate smart agricu</w:t>
      </w:r>
      <w:r w:rsidR="002C5A04" w:rsidRPr="002C5A04">
        <w:t>lture conference in Montpellier or</w:t>
      </w:r>
      <w:r w:rsidRPr="002C5A04">
        <w:t xml:space="preserve"> EXPO 55. </w:t>
      </w:r>
    </w:p>
    <w:p w14:paraId="3483E137" w14:textId="09A09CB5" w:rsidR="005370FC" w:rsidRPr="002C5A04" w:rsidRDefault="005370FC" w:rsidP="002C5A04">
      <w:pPr>
        <w:spacing w:before="120"/>
        <w:ind w:left="567"/>
        <w:jc w:val="both"/>
      </w:pPr>
      <w:r w:rsidRPr="002C5A04">
        <w:t>The date and location for next meeting is not suggested yet.</w:t>
      </w:r>
    </w:p>
    <w:p w14:paraId="49E52139" w14:textId="77777777" w:rsidR="005370FC" w:rsidRPr="002C5A04" w:rsidRDefault="005370FC" w:rsidP="00F4537C">
      <w:pPr>
        <w:spacing w:before="120"/>
        <w:jc w:val="both"/>
      </w:pPr>
    </w:p>
    <w:p w14:paraId="71A88838" w14:textId="3E15A43A" w:rsidR="005370FC" w:rsidRPr="002C5A04" w:rsidRDefault="005370FC" w:rsidP="005370FC">
      <w:pPr>
        <w:pStyle w:val="Nadpis1"/>
      </w:pPr>
      <w:r w:rsidRPr="002C5A04">
        <w:t>Closure of the formal GA meeting</w:t>
      </w:r>
    </w:p>
    <w:p w14:paraId="697EBC96" w14:textId="12C217AA" w:rsidR="005370FC" w:rsidRPr="002C5A04" w:rsidRDefault="005370FC" w:rsidP="002C5A04">
      <w:pPr>
        <w:ind w:left="567"/>
      </w:pPr>
      <w:r w:rsidRPr="002C5A04">
        <w:rPr>
          <w:bCs/>
          <w:lang w:val="en-GB"/>
        </w:rPr>
        <w:t xml:space="preserve">President expressed his thanks to </w:t>
      </w:r>
      <w:r w:rsidRPr="002C5A04">
        <w:rPr>
          <w:lang w:val="en-GB"/>
        </w:rPr>
        <w:t>all the participants for their attendance and active cooperation</w:t>
      </w:r>
      <w:r w:rsidRPr="002C5A04">
        <w:rPr>
          <w:bCs/>
          <w:lang w:val="en-GB"/>
        </w:rPr>
        <w:t xml:space="preserve"> and </w:t>
      </w:r>
      <w:r w:rsidRPr="002C5A04">
        <w:rPr>
          <w:lang w:val="en-GB"/>
        </w:rPr>
        <w:t>closed the AGRINATURA General Assembly 2014.</w:t>
      </w:r>
    </w:p>
    <w:p w14:paraId="50899B5E" w14:textId="77777777" w:rsidR="00B50B66" w:rsidRPr="002C5A04" w:rsidRDefault="00B50B66" w:rsidP="00F4537C">
      <w:pPr>
        <w:spacing w:after="120"/>
        <w:ind w:left="567"/>
        <w:jc w:val="both"/>
        <w:rPr>
          <w:lang w:val="en-GB"/>
        </w:rPr>
      </w:pPr>
    </w:p>
    <w:p w14:paraId="3246A400" w14:textId="77777777" w:rsidR="005370FC" w:rsidRPr="002C5A04" w:rsidRDefault="005370FC" w:rsidP="00F4537C">
      <w:pPr>
        <w:spacing w:after="120"/>
        <w:ind w:left="567"/>
        <w:jc w:val="both"/>
        <w:rPr>
          <w:lang w:val="en-GB"/>
        </w:rPr>
      </w:pPr>
    </w:p>
    <w:p w14:paraId="11BA2378" w14:textId="77777777" w:rsidR="00D407C1" w:rsidRPr="002C5A04" w:rsidRDefault="006B1C7A" w:rsidP="005370FC">
      <w:pPr>
        <w:pStyle w:val="Nadpis1"/>
        <w:rPr>
          <w:lang w:val="en-GB"/>
        </w:rPr>
      </w:pPr>
      <w:r w:rsidRPr="002C5A04">
        <w:lastRenderedPageBreak/>
        <w:t>The list of attachments</w:t>
      </w:r>
    </w:p>
    <w:p w14:paraId="2CEF7E59" w14:textId="1D0F4C16" w:rsidR="00D407C1" w:rsidRPr="002C5A04" w:rsidRDefault="00503F81" w:rsidP="00F4537C">
      <w:pPr>
        <w:numPr>
          <w:ilvl w:val="0"/>
          <w:numId w:val="40"/>
        </w:numPr>
        <w:spacing w:after="120"/>
        <w:ind w:left="924" w:hanging="357"/>
        <w:jc w:val="both"/>
        <w:rPr>
          <w:bCs/>
          <w:iCs/>
        </w:rPr>
      </w:pPr>
      <w:r w:rsidRPr="002C5A04">
        <w:rPr>
          <w:bCs/>
          <w:i/>
          <w:iCs/>
        </w:rPr>
        <w:t>Agenda of GA/MAM meeting Vienna 2014 (At. 1)</w:t>
      </w:r>
    </w:p>
    <w:p w14:paraId="7ACEE84E" w14:textId="1FC5F360" w:rsidR="000B1000" w:rsidRPr="002C5A04" w:rsidRDefault="002C5A04" w:rsidP="00F4537C">
      <w:pPr>
        <w:numPr>
          <w:ilvl w:val="0"/>
          <w:numId w:val="40"/>
        </w:numPr>
        <w:spacing w:after="120"/>
        <w:ind w:left="924" w:hanging="357"/>
        <w:jc w:val="both"/>
        <w:rPr>
          <w:bCs/>
          <w:iCs/>
        </w:rPr>
      </w:pPr>
      <w:r w:rsidRPr="002C5A04">
        <w:rPr>
          <w:bCs/>
          <w:i/>
          <w:iCs/>
        </w:rPr>
        <w:t>Minutes of GA meeting Bonn 2013 (At. 2)</w:t>
      </w:r>
    </w:p>
    <w:p w14:paraId="1ECED013" w14:textId="5BD93C66" w:rsidR="002C5A04" w:rsidRPr="002C5A04" w:rsidRDefault="002C5A04" w:rsidP="00F4537C">
      <w:pPr>
        <w:numPr>
          <w:ilvl w:val="0"/>
          <w:numId w:val="40"/>
        </w:numPr>
        <w:spacing w:after="120"/>
        <w:ind w:left="924" w:hanging="357"/>
        <w:jc w:val="both"/>
        <w:rPr>
          <w:lang w:val="en-GB"/>
        </w:rPr>
      </w:pPr>
      <w:r w:rsidRPr="002C5A04">
        <w:rPr>
          <w:bCs/>
          <w:i/>
          <w:iCs/>
        </w:rPr>
        <w:t>AGRINATURA Workplan 201</w:t>
      </w:r>
      <w:r w:rsidR="00275707">
        <w:rPr>
          <w:bCs/>
          <w:i/>
          <w:iCs/>
        </w:rPr>
        <w:t>3</w:t>
      </w:r>
      <w:r w:rsidRPr="002C5A04">
        <w:rPr>
          <w:bCs/>
          <w:i/>
          <w:iCs/>
        </w:rPr>
        <w:t xml:space="preserve"> - 201</w:t>
      </w:r>
      <w:r w:rsidR="00275707">
        <w:rPr>
          <w:bCs/>
          <w:i/>
          <w:iCs/>
        </w:rPr>
        <w:t>5</w:t>
      </w:r>
      <w:r w:rsidRPr="002C5A04">
        <w:rPr>
          <w:i/>
          <w:iCs/>
        </w:rPr>
        <w:t xml:space="preserve"> (At. </w:t>
      </w:r>
      <w:r w:rsidRPr="002C5A04">
        <w:rPr>
          <w:bCs/>
          <w:i/>
          <w:iCs/>
        </w:rPr>
        <w:t xml:space="preserve">3) </w:t>
      </w:r>
    </w:p>
    <w:p w14:paraId="6EB2FF94" w14:textId="7F11328E" w:rsidR="000B1000" w:rsidRPr="002C5A04" w:rsidRDefault="002C5A04" w:rsidP="00F4537C">
      <w:pPr>
        <w:numPr>
          <w:ilvl w:val="0"/>
          <w:numId w:val="40"/>
        </w:numPr>
        <w:spacing w:after="120"/>
        <w:ind w:left="924" w:hanging="357"/>
        <w:jc w:val="both"/>
        <w:rPr>
          <w:lang w:val="en-GB"/>
        </w:rPr>
      </w:pPr>
      <w:r w:rsidRPr="002C5A04">
        <w:rPr>
          <w:bCs/>
          <w:i/>
          <w:iCs/>
        </w:rPr>
        <w:t>ICA Presentation (At. 4)</w:t>
      </w:r>
    </w:p>
    <w:p w14:paraId="6403CBB9" w14:textId="74FFE456" w:rsidR="000B1000" w:rsidRPr="002C5A04" w:rsidRDefault="002C5A04" w:rsidP="00F4537C">
      <w:pPr>
        <w:numPr>
          <w:ilvl w:val="0"/>
          <w:numId w:val="40"/>
        </w:numPr>
        <w:spacing w:after="120"/>
        <w:ind w:left="924" w:hanging="357"/>
        <w:jc w:val="both"/>
        <w:rPr>
          <w:bCs/>
          <w:iCs/>
          <w:lang w:val="en-GB"/>
        </w:rPr>
      </w:pPr>
      <w:r w:rsidRPr="002C5A04">
        <w:rPr>
          <w:bCs/>
          <w:i/>
          <w:iCs/>
        </w:rPr>
        <w:t>Financial report 2013 (At. 5)</w:t>
      </w:r>
    </w:p>
    <w:p w14:paraId="00AB54E6" w14:textId="674F74C5" w:rsidR="000B1000" w:rsidRPr="002C5A04" w:rsidRDefault="002C5A04" w:rsidP="00F4537C">
      <w:pPr>
        <w:numPr>
          <w:ilvl w:val="0"/>
          <w:numId w:val="40"/>
        </w:numPr>
        <w:spacing w:after="120"/>
        <w:ind w:left="924" w:hanging="357"/>
        <w:jc w:val="both"/>
        <w:rPr>
          <w:bCs/>
          <w:iCs/>
          <w:lang w:val="en-GB"/>
        </w:rPr>
      </w:pPr>
      <w:r w:rsidRPr="002C5A04">
        <w:rPr>
          <w:bCs/>
          <w:i/>
          <w:iCs/>
        </w:rPr>
        <w:t>Budget 2014 (At. 6)</w:t>
      </w:r>
    </w:p>
    <w:p w14:paraId="7F4CE2BA" w14:textId="77777777" w:rsidR="003E040A" w:rsidRPr="002C5A04" w:rsidRDefault="003E040A" w:rsidP="00F4537C">
      <w:pPr>
        <w:spacing w:after="120"/>
        <w:jc w:val="both"/>
        <w:rPr>
          <w:b/>
          <w:lang w:val="en-GB"/>
        </w:rPr>
      </w:pPr>
    </w:p>
    <w:p w14:paraId="43A2F1D5" w14:textId="77777777" w:rsidR="003E040A" w:rsidRPr="002C5A04" w:rsidRDefault="003E040A" w:rsidP="00F4537C">
      <w:pPr>
        <w:spacing w:after="120"/>
        <w:ind w:left="567"/>
        <w:jc w:val="both"/>
        <w:rPr>
          <w:b/>
          <w:lang w:val="en-GB"/>
        </w:rPr>
      </w:pPr>
    </w:p>
    <w:sectPr w:rsidR="003E040A" w:rsidRPr="002C5A04" w:rsidSect="009154EB">
      <w:headerReference w:type="even" r:id="rId9"/>
      <w:footerReference w:type="default" r:id="rId10"/>
      <w:headerReference w:type="first" r:id="rId11"/>
      <w:footerReference w:type="first" r:id="rId12"/>
      <w:footnotePr>
        <w:pos w:val="beneathText"/>
      </w:footnotePr>
      <w:pgSz w:w="11905" w:h="16837"/>
      <w:pgMar w:top="1417" w:right="1417" w:bottom="1417" w:left="141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BC3DE" w14:textId="77777777" w:rsidR="009C0906" w:rsidRDefault="009C0906" w:rsidP="00AA0318">
      <w:pPr>
        <w:ind w:left="2899"/>
      </w:pPr>
      <w:r>
        <w:separator/>
      </w:r>
    </w:p>
  </w:endnote>
  <w:endnote w:type="continuationSeparator" w:id="0">
    <w:p w14:paraId="08A8DDDD" w14:textId="77777777" w:rsidR="009C0906" w:rsidRDefault="009C0906" w:rsidP="00AA0318">
      <w:pPr>
        <w:ind w:left="289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BFAE0" w14:textId="77777777" w:rsidR="00260568" w:rsidRPr="00636131" w:rsidRDefault="00260568">
    <w:pPr>
      <w:pStyle w:val="Zpat"/>
      <w:jc w:val="right"/>
      <w:rPr>
        <w:sz w:val="20"/>
        <w:szCs w:val="20"/>
      </w:rPr>
    </w:pPr>
    <w:r w:rsidRPr="00636131">
      <w:rPr>
        <w:sz w:val="20"/>
        <w:szCs w:val="20"/>
      </w:rPr>
      <w:fldChar w:fldCharType="begin"/>
    </w:r>
    <w:r>
      <w:rPr>
        <w:sz w:val="20"/>
        <w:szCs w:val="20"/>
      </w:rPr>
      <w:instrText>PAGE</w:instrText>
    </w:r>
    <w:r w:rsidRPr="00636131">
      <w:rPr>
        <w:sz w:val="20"/>
        <w:szCs w:val="20"/>
      </w:rPr>
      <w:instrText xml:space="preserve">   \* MERGEFORMAT</w:instrText>
    </w:r>
    <w:r w:rsidRPr="00636131">
      <w:rPr>
        <w:sz w:val="20"/>
        <w:szCs w:val="20"/>
      </w:rPr>
      <w:fldChar w:fldCharType="separate"/>
    </w:r>
    <w:r w:rsidR="00543E31" w:rsidRPr="00543E31">
      <w:rPr>
        <w:noProof/>
        <w:sz w:val="20"/>
        <w:szCs w:val="20"/>
        <w:lang w:val="cs-CZ"/>
      </w:rPr>
      <w:t>5</w:t>
    </w:r>
    <w:r w:rsidRPr="00636131">
      <w:rPr>
        <w:sz w:val="20"/>
        <w:szCs w:val="20"/>
      </w:rPr>
      <w:fldChar w:fldCharType="end"/>
    </w:r>
  </w:p>
  <w:p w14:paraId="5D9402FE" w14:textId="77777777" w:rsidR="00260568" w:rsidRPr="00636131" w:rsidRDefault="00260568" w:rsidP="00636131">
    <w:pPr>
      <w:pStyle w:val="Zpat"/>
      <w:tabs>
        <w:tab w:val="clear" w:pos="9072"/>
        <w:tab w:val="right" w:pos="10065"/>
      </w:tabs>
      <w:rPr>
        <w:rStyle w:val="slostrnky"/>
        <w:bCs/>
        <w:i/>
        <w:iCs/>
        <w:sz w:val="20"/>
        <w:szCs w:val="20"/>
        <w:lang w:val="cs-CZ"/>
      </w:rPr>
    </w:pPr>
    <w:r>
      <w:rPr>
        <w:rStyle w:val="slostrnky"/>
        <w:bCs/>
        <w:i/>
        <w:iCs/>
        <w:sz w:val="20"/>
        <w:szCs w:val="20"/>
        <w:lang w:val="cs-CZ"/>
      </w:rPr>
      <w:t>version</w:t>
    </w:r>
    <w:r w:rsidRPr="00636131">
      <w:rPr>
        <w:rStyle w:val="slostrnky"/>
        <w:bCs/>
        <w:i/>
        <w:iCs/>
        <w:sz w:val="20"/>
        <w:szCs w:val="20"/>
        <w:lang w:val="cs-CZ"/>
      </w:rPr>
      <w:t xml:space="preserve">, </w:t>
    </w:r>
    <w:r>
      <w:rPr>
        <w:rStyle w:val="slostrnky"/>
        <w:bCs/>
        <w:i/>
        <w:iCs/>
        <w:sz w:val="20"/>
        <w:szCs w:val="20"/>
        <w:lang w:val="cs-CZ"/>
      </w:rPr>
      <w:t>May 13,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DBBE3" w14:textId="77777777" w:rsidR="00260568" w:rsidRDefault="00260568">
    <w:pPr>
      <w:pStyle w:val="Zpat"/>
    </w:pPr>
    <w:r>
      <w:t>Version 1, March 12</w:t>
    </w:r>
  </w:p>
  <w:p w14:paraId="308DF2C5" w14:textId="77777777" w:rsidR="00260568" w:rsidRPr="007602DF" w:rsidRDefault="00260568" w:rsidP="00AA0318">
    <w:pPr>
      <w:pStyle w:val="Zpat"/>
      <w:ind w:left="2899"/>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06F0F" w14:textId="77777777" w:rsidR="009C0906" w:rsidRDefault="009C0906" w:rsidP="00AA0318">
      <w:pPr>
        <w:ind w:left="2899"/>
      </w:pPr>
      <w:r>
        <w:separator/>
      </w:r>
    </w:p>
  </w:footnote>
  <w:footnote w:type="continuationSeparator" w:id="0">
    <w:p w14:paraId="3888D4D6" w14:textId="77777777" w:rsidR="009C0906" w:rsidRDefault="009C0906" w:rsidP="00AA0318">
      <w:pPr>
        <w:ind w:left="2899"/>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D5A22" w14:textId="77777777" w:rsidR="00260568" w:rsidRDefault="00260568" w:rsidP="00AA0318">
    <w:pPr>
      <w:pStyle w:val="Zhlav"/>
      <w:ind w:left="289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BD303" w14:textId="77777777" w:rsidR="00260568" w:rsidRDefault="00260568" w:rsidP="00AA0318">
    <w:pPr>
      <w:pStyle w:val="Zhlav"/>
      <w:ind w:left="289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Nadpis6"/>
      <w:lvlText w:val=""/>
      <w:lvlJc w:val="left"/>
      <w:pPr>
        <w:tabs>
          <w:tab w:val="num" w:pos="1152"/>
        </w:tabs>
        <w:ind w:left="1152" w:hanging="1152"/>
      </w:pPr>
    </w:lvl>
    <w:lvl w:ilvl="6">
      <w:start w:val="1"/>
      <w:numFmt w:val="none"/>
      <w:pStyle w:val="Nadpis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8"/>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2">
    <w:nsid w:val="00000003"/>
    <w:multiLevelType w:val="multilevel"/>
    <w:tmpl w:val="00000003"/>
    <w:name w:val="WW8Num10"/>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3">
    <w:nsid w:val="00000004"/>
    <w:multiLevelType w:val="multilevel"/>
    <w:tmpl w:val="00000004"/>
    <w:name w:val="WW8Num15"/>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4">
    <w:nsid w:val="02AC35CF"/>
    <w:multiLevelType w:val="hybridMultilevel"/>
    <w:tmpl w:val="1F3CA55E"/>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
    <w:nsid w:val="050B1529"/>
    <w:multiLevelType w:val="hybridMultilevel"/>
    <w:tmpl w:val="095A0250"/>
    <w:lvl w:ilvl="0" w:tplc="F2B00A0A">
      <w:start w:val="1"/>
      <w:numFmt w:val="bullet"/>
      <w:lvlText w:val="•"/>
      <w:lvlJc w:val="left"/>
      <w:pPr>
        <w:tabs>
          <w:tab w:val="num" w:pos="720"/>
        </w:tabs>
        <w:ind w:left="720" w:hanging="360"/>
      </w:pPr>
      <w:rPr>
        <w:rFonts w:ascii="Times New Roman" w:hAnsi="Times New Roman" w:hint="default"/>
      </w:rPr>
    </w:lvl>
    <w:lvl w:ilvl="1" w:tplc="72F248E0" w:tentative="1">
      <w:start w:val="1"/>
      <w:numFmt w:val="bullet"/>
      <w:lvlText w:val="•"/>
      <w:lvlJc w:val="left"/>
      <w:pPr>
        <w:tabs>
          <w:tab w:val="num" w:pos="1440"/>
        </w:tabs>
        <w:ind w:left="1440" w:hanging="360"/>
      </w:pPr>
      <w:rPr>
        <w:rFonts w:ascii="Times New Roman" w:hAnsi="Times New Roman" w:hint="default"/>
      </w:rPr>
    </w:lvl>
    <w:lvl w:ilvl="2" w:tplc="4BB4C014" w:tentative="1">
      <w:start w:val="1"/>
      <w:numFmt w:val="bullet"/>
      <w:lvlText w:val="•"/>
      <w:lvlJc w:val="left"/>
      <w:pPr>
        <w:tabs>
          <w:tab w:val="num" w:pos="2160"/>
        </w:tabs>
        <w:ind w:left="2160" w:hanging="360"/>
      </w:pPr>
      <w:rPr>
        <w:rFonts w:ascii="Times New Roman" w:hAnsi="Times New Roman" w:hint="default"/>
      </w:rPr>
    </w:lvl>
    <w:lvl w:ilvl="3" w:tplc="7428AA72" w:tentative="1">
      <w:start w:val="1"/>
      <w:numFmt w:val="bullet"/>
      <w:lvlText w:val="•"/>
      <w:lvlJc w:val="left"/>
      <w:pPr>
        <w:tabs>
          <w:tab w:val="num" w:pos="2880"/>
        </w:tabs>
        <w:ind w:left="2880" w:hanging="360"/>
      </w:pPr>
      <w:rPr>
        <w:rFonts w:ascii="Times New Roman" w:hAnsi="Times New Roman" w:hint="default"/>
      </w:rPr>
    </w:lvl>
    <w:lvl w:ilvl="4" w:tplc="87D4485A" w:tentative="1">
      <w:start w:val="1"/>
      <w:numFmt w:val="bullet"/>
      <w:lvlText w:val="•"/>
      <w:lvlJc w:val="left"/>
      <w:pPr>
        <w:tabs>
          <w:tab w:val="num" w:pos="3600"/>
        </w:tabs>
        <w:ind w:left="3600" w:hanging="360"/>
      </w:pPr>
      <w:rPr>
        <w:rFonts w:ascii="Times New Roman" w:hAnsi="Times New Roman" w:hint="default"/>
      </w:rPr>
    </w:lvl>
    <w:lvl w:ilvl="5" w:tplc="0FBE6026" w:tentative="1">
      <w:start w:val="1"/>
      <w:numFmt w:val="bullet"/>
      <w:lvlText w:val="•"/>
      <w:lvlJc w:val="left"/>
      <w:pPr>
        <w:tabs>
          <w:tab w:val="num" w:pos="4320"/>
        </w:tabs>
        <w:ind w:left="4320" w:hanging="360"/>
      </w:pPr>
      <w:rPr>
        <w:rFonts w:ascii="Times New Roman" w:hAnsi="Times New Roman" w:hint="default"/>
      </w:rPr>
    </w:lvl>
    <w:lvl w:ilvl="6" w:tplc="F98E87D4" w:tentative="1">
      <w:start w:val="1"/>
      <w:numFmt w:val="bullet"/>
      <w:lvlText w:val="•"/>
      <w:lvlJc w:val="left"/>
      <w:pPr>
        <w:tabs>
          <w:tab w:val="num" w:pos="5040"/>
        </w:tabs>
        <w:ind w:left="5040" w:hanging="360"/>
      </w:pPr>
      <w:rPr>
        <w:rFonts w:ascii="Times New Roman" w:hAnsi="Times New Roman" w:hint="default"/>
      </w:rPr>
    </w:lvl>
    <w:lvl w:ilvl="7" w:tplc="4412DD5A" w:tentative="1">
      <w:start w:val="1"/>
      <w:numFmt w:val="bullet"/>
      <w:lvlText w:val="•"/>
      <w:lvlJc w:val="left"/>
      <w:pPr>
        <w:tabs>
          <w:tab w:val="num" w:pos="5760"/>
        </w:tabs>
        <w:ind w:left="5760" w:hanging="360"/>
      </w:pPr>
      <w:rPr>
        <w:rFonts w:ascii="Times New Roman" w:hAnsi="Times New Roman" w:hint="default"/>
      </w:rPr>
    </w:lvl>
    <w:lvl w:ilvl="8" w:tplc="499A2102" w:tentative="1">
      <w:start w:val="1"/>
      <w:numFmt w:val="bullet"/>
      <w:lvlText w:val="•"/>
      <w:lvlJc w:val="left"/>
      <w:pPr>
        <w:tabs>
          <w:tab w:val="num" w:pos="6480"/>
        </w:tabs>
        <w:ind w:left="6480" w:hanging="360"/>
      </w:pPr>
      <w:rPr>
        <w:rFonts w:ascii="Times New Roman" w:hAnsi="Times New Roman" w:hint="default"/>
      </w:rPr>
    </w:lvl>
  </w:abstractNum>
  <w:abstractNum w:abstractNumId="6">
    <w:nsid w:val="0518089D"/>
    <w:multiLevelType w:val="hybridMultilevel"/>
    <w:tmpl w:val="A27CFA2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7">
    <w:nsid w:val="055E1629"/>
    <w:multiLevelType w:val="hybridMultilevel"/>
    <w:tmpl w:val="9EB62E6E"/>
    <w:lvl w:ilvl="0" w:tplc="A28A081E">
      <w:start w:val="1"/>
      <w:numFmt w:val="bullet"/>
      <w:lvlText w:val="-"/>
      <w:lvlJc w:val="left"/>
      <w:pPr>
        <w:tabs>
          <w:tab w:val="num" w:pos="720"/>
        </w:tabs>
        <w:ind w:left="720" w:hanging="360"/>
      </w:pPr>
      <w:rPr>
        <w:rFonts w:ascii="Times New Roman" w:hAnsi="Times New Roman" w:hint="default"/>
      </w:rPr>
    </w:lvl>
    <w:lvl w:ilvl="1" w:tplc="B03EB8E8" w:tentative="1">
      <w:start w:val="1"/>
      <w:numFmt w:val="bullet"/>
      <w:lvlText w:val="-"/>
      <w:lvlJc w:val="left"/>
      <w:pPr>
        <w:tabs>
          <w:tab w:val="num" w:pos="1440"/>
        </w:tabs>
        <w:ind w:left="1440" w:hanging="360"/>
      </w:pPr>
      <w:rPr>
        <w:rFonts w:ascii="Times New Roman" w:hAnsi="Times New Roman" w:hint="default"/>
      </w:rPr>
    </w:lvl>
    <w:lvl w:ilvl="2" w:tplc="1DFA4962" w:tentative="1">
      <w:start w:val="1"/>
      <w:numFmt w:val="bullet"/>
      <w:lvlText w:val="-"/>
      <w:lvlJc w:val="left"/>
      <w:pPr>
        <w:tabs>
          <w:tab w:val="num" w:pos="2160"/>
        </w:tabs>
        <w:ind w:left="2160" w:hanging="360"/>
      </w:pPr>
      <w:rPr>
        <w:rFonts w:ascii="Times New Roman" w:hAnsi="Times New Roman" w:hint="default"/>
      </w:rPr>
    </w:lvl>
    <w:lvl w:ilvl="3" w:tplc="8334C694" w:tentative="1">
      <w:start w:val="1"/>
      <w:numFmt w:val="bullet"/>
      <w:lvlText w:val="-"/>
      <w:lvlJc w:val="left"/>
      <w:pPr>
        <w:tabs>
          <w:tab w:val="num" w:pos="2880"/>
        </w:tabs>
        <w:ind w:left="2880" w:hanging="360"/>
      </w:pPr>
      <w:rPr>
        <w:rFonts w:ascii="Times New Roman" w:hAnsi="Times New Roman" w:hint="default"/>
      </w:rPr>
    </w:lvl>
    <w:lvl w:ilvl="4" w:tplc="C284FBE4" w:tentative="1">
      <w:start w:val="1"/>
      <w:numFmt w:val="bullet"/>
      <w:lvlText w:val="-"/>
      <w:lvlJc w:val="left"/>
      <w:pPr>
        <w:tabs>
          <w:tab w:val="num" w:pos="3600"/>
        </w:tabs>
        <w:ind w:left="3600" w:hanging="360"/>
      </w:pPr>
      <w:rPr>
        <w:rFonts w:ascii="Times New Roman" w:hAnsi="Times New Roman" w:hint="default"/>
      </w:rPr>
    </w:lvl>
    <w:lvl w:ilvl="5" w:tplc="215AE33C" w:tentative="1">
      <w:start w:val="1"/>
      <w:numFmt w:val="bullet"/>
      <w:lvlText w:val="-"/>
      <w:lvlJc w:val="left"/>
      <w:pPr>
        <w:tabs>
          <w:tab w:val="num" w:pos="4320"/>
        </w:tabs>
        <w:ind w:left="4320" w:hanging="360"/>
      </w:pPr>
      <w:rPr>
        <w:rFonts w:ascii="Times New Roman" w:hAnsi="Times New Roman" w:hint="default"/>
      </w:rPr>
    </w:lvl>
    <w:lvl w:ilvl="6" w:tplc="F048848E" w:tentative="1">
      <w:start w:val="1"/>
      <w:numFmt w:val="bullet"/>
      <w:lvlText w:val="-"/>
      <w:lvlJc w:val="left"/>
      <w:pPr>
        <w:tabs>
          <w:tab w:val="num" w:pos="5040"/>
        </w:tabs>
        <w:ind w:left="5040" w:hanging="360"/>
      </w:pPr>
      <w:rPr>
        <w:rFonts w:ascii="Times New Roman" w:hAnsi="Times New Roman" w:hint="default"/>
      </w:rPr>
    </w:lvl>
    <w:lvl w:ilvl="7" w:tplc="AD58A164" w:tentative="1">
      <w:start w:val="1"/>
      <w:numFmt w:val="bullet"/>
      <w:lvlText w:val="-"/>
      <w:lvlJc w:val="left"/>
      <w:pPr>
        <w:tabs>
          <w:tab w:val="num" w:pos="5760"/>
        </w:tabs>
        <w:ind w:left="5760" w:hanging="360"/>
      </w:pPr>
      <w:rPr>
        <w:rFonts w:ascii="Times New Roman" w:hAnsi="Times New Roman" w:hint="default"/>
      </w:rPr>
    </w:lvl>
    <w:lvl w:ilvl="8" w:tplc="E53002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0A4822B4"/>
    <w:multiLevelType w:val="hybridMultilevel"/>
    <w:tmpl w:val="A756FD28"/>
    <w:lvl w:ilvl="0" w:tplc="0405000F">
      <w:start w:val="1"/>
      <w:numFmt w:val="decimal"/>
      <w:lvlText w:val="%1."/>
      <w:lvlJc w:val="lef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9">
    <w:nsid w:val="0B641DBC"/>
    <w:multiLevelType w:val="hybridMultilevel"/>
    <w:tmpl w:val="21DA0656"/>
    <w:lvl w:ilvl="0" w:tplc="D3867A2A">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nsid w:val="0D5D6B5B"/>
    <w:multiLevelType w:val="hybridMultilevel"/>
    <w:tmpl w:val="7DE2B51E"/>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0E1C7C9D"/>
    <w:multiLevelType w:val="hybridMultilevel"/>
    <w:tmpl w:val="A756FD28"/>
    <w:lvl w:ilvl="0" w:tplc="0405000F">
      <w:start w:val="1"/>
      <w:numFmt w:val="decimal"/>
      <w:lvlText w:val="%1."/>
      <w:lvlJc w:val="lef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2">
    <w:nsid w:val="0F54453D"/>
    <w:multiLevelType w:val="hybridMultilevel"/>
    <w:tmpl w:val="DD802B56"/>
    <w:lvl w:ilvl="0" w:tplc="16BA3AFC">
      <w:start w:val="1"/>
      <w:numFmt w:val="decimal"/>
      <w:lvlText w:val="%1."/>
      <w:lvlJc w:val="left"/>
      <w:pPr>
        <w:ind w:left="18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2DB0FA3"/>
    <w:multiLevelType w:val="hybridMultilevel"/>
    <w:tmpl w:val="179C2E8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nsid w:val="160D37E9"/>
    <w:multiLevelType w:val="hybridMultilevel"/>
    <w:tmpl w:val="A756FD28"/>
    <w:lvl w:ilvl="0" w:tplc="0405000F">
      <w:start w:val="1"/>
      <w:numFmt w:val="decimal"/>
      <w:lvlText w:val="%1."/>
      <w:lvlJc w:val="lef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5">
    <w:nsid w:val="16777B98"/>
    <w:multiLevelType w:val="hybridMultilevel"/>
    <w:tmpl w:val="4B9CEE2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0616094"/>
    <w:multiLevelType w:val="hybridMultilevel"/>
    <w:tmpl w:val="9274150C"/>
    <w:lvl w:ilvl="0" w:tplc="464C3442">
      <w:start w:val="1"/>
      <w:numFmt w:val="decimal"/>
      <w:pStyle w:val="Nadpis2"/>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nsid w:val="2580651E"/>
    <w:multiLevelType w:val="hybridMultilevel"/>
    <w:tmpl w:val="3C26F780"/>
    <w:lvl w:ilvl="0" w:tplc="DCECD594">
      <w:start w:val="1"/>
      <w:numFmt w:val="decimal"/>
      <w:lvlText w:val="%1."/>
      <w:lvlJc w:val="left"/>
      <w:pPr>
        <w:ind w:left="1614" w:hanging="360"/>
      </w:pPr>
      <w:rPr>
        <w:rFonts w:hint="default"/>
      </w:rPr>
    </w:lvl>
    <w:lvl w:ilvl="1" w:tplc="04050019" w:tentative="1">
      <w:start w:val="1"/>
      <w:numFmt w:val="lowerLetter"/>
      <w:lvlText w:val="%2."/>
      <w:lvlJc w:val="left"/>
      <w:pPr>
        <w:ind w:left="2334" w:hanging="360"/>
      </w:pPr>
    </w:lvl>
    <w:lvl w:ilvl="2" w:tplc="0405001B" w:tentative="1">
      <w:start w:val="1"/>
      <w:numFmt w:val="lowerRoman"/>
      <w:lvlText w:val="%3."/>
      <w:lvlJc w:val="right"/>
      <w:pPr>
        <w:ind w:left="3054" w:hanging="180"/>
      </w:pPr>
    </w:lvl>
    <w:lvl w:ilvl="3" w:tplc="0405000F" w:tentative="1">
      <w:start w:val="1"/>
      <w:numFmt w:val="decimal"/>
      <w:lvlText w:val="%4."/>
      <w:lvlJc w:val="left"/>
      <w:pPr>
        <w:ind w:left="3774" w:hanging="360"/>
      </w:pPr>
    </w:lvl>
    <w:lvl w:ilvl="4" w:tplc="04050019" w:tentative="1">
      <w:start w:val="1"/>
      <w:numFmt w:val="lowerLetter"/>
      <w:lvlText w:val="%5."/>
      <w:lvlJc w:val="left"/>
      <w:pPr>
        <w:ind w:left="4494" w:hanging="360"/>
      </w:pPr>
    </w:lvl>
    <w:lvl w:ilvl="5" w:tplc="0405001B" w:tentative="1">
      <w:start w:val="1"/>
      <w:numFmt w:val="lowerRoman"/>
      <w:lvlText w:val="%6."/>
      <w:lvlJc w:val="right"/>
      <w:pPr>
        <w:ind w:left="5214" w:hanging="180"/>
      </w:pPr>
    </w:lvl>
    <w:lvl w:ilvl="6" w:tplc="0405000F" w:tentative="1">
      <w:start w:val="1"/>
      <w:numFmt w:val="decimal"/>
      <w:lvlText w:val="%7."/>
      <w:lvlJc w:val="left"/>
      <w:pPr>
        <w:ind w:left="5934" w:hanging="360"/>
      </w:pPr>
    </w:lvl>
    <w:lvl w:ilvl="7" w:tplc="04050019" w:tentative="1">
      <w:start w:val="1"/>
      <w:numFmt w:val="lowerLetter"/>
      <w:lvlText w:val="%8."/>
      <w:lvlJc w:val="left"/>
      <w:pPr>
        <w:ind w:left="6654" w:hanging="360"/>
      </w:pPr>
    </w:lvl>
    <w:lvl w:ilvl="8" w:tplc="0405001B" w:tentative="1">
      <w:start w:val="1"/>
      <w:numFmt w:val="lowerRoman"/>
      <w:lvlText w:val="%9."/>
      <w:lvlJc w:val="right"/>
      <w:pPr>
        <w:ind w:left="7374" w:hanging="180"/>
      </w:pPr>
    </w:lvl>
  </w:abstractNum>
  <w:abstractNum w:abstractNumId="18">
    <w:nsid w:val="2632026A"/>
    <w:multiLevelType w:val="hybridMultilevel"/>
    <w:tmpl w:val="C2F6E92C"/>
    <w:lvl w:ilvl="0" w:tplc="AB94BF56">
      <w:start w:val="4"/>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nsid w:val="28BB3DF7"/>
    <w:multiLevelType w:val="hybridMultilevel"/>
    <w:tmpl w:val="178A7292"/>
    <w:lvl w:ilvl="0" w:tplc="D2C0C58C">
      <w:start w:val="1"/>
      <w:numFmt w:val="decimal"/>
      <w:lvlText w:val="%1."/>
      <w:lvlJc w:val="left"/>
      <w:pPr>
        <w:ind w:left="1644" w:hanging="357"/>
      </w:pPr>
      <w:rPr>
        <w:rFonts w:hint="default"/>
      </w:rPr>
    </w:lvl>
    <w:lvl w:ilvl="1" w:tplc="04050019" w:tentative="1">
      <w:start w:val="1"/>
      <w:numFmt w:val="lowerLetter"/>
      <w:lvlText w:val="%2."/>
      <w:lvlJc w:val="left"/>
      <w:pPr>
        <w:ind w:left="1234" w:hanging="360"/>
      </w:pPr>
    </w:lvl>
    <w:lvl w:ilvl="2" w:tplc="0405001B" w:tentative="1">
      <w:start w:val="1"/>
      <w:numFmt w:val="lowerRoman"/>
      <w:lvlText w:val="%3."/>
      <w:lvlJc w:val="right"/>
      <w:pPr>
        <w:ind w:left="1954" w:hanging="180"/>
      </w:pPr>
    </w:lvl>
    <w:lvl w:ilvl="3" w:tplc="0405000F" w:tentative="1">
      <w:start w:val="1"/>
      <w:numFmt w:val="decimal"/>
      <w:lvlText w:val="%4."/>
      <w:lvlJc w:val="left"/>
      <w:pPr>
        <w:ind w:left="2674" w:hanging="360"/>
      </w:pPr>
    </w:lvl>
    <w:lvl w:ilvl="4" w:tplc="04050019" w:tentative="1">
      <w:start w:val="1"/>
      <w:numFmt w:val="lowerLetter"/>
      <w:lvlText w:val="%5."/>
      <w:lvlJc w:val="left"/>
      <w:pPr>
        <w:ind w:left="3394" w:hanging="360"/>
      </w:pPr>
    </w:lvl>
    <w:lvl w:ilvl="5" w:tplc="0405001B" w:tentative="1">
      <w:start w:val="1"/>
      <w:numFmt w:val="lowerRoman"/>
      <w:lvlText w:val="%6."/>
      <w:lvlJc w:val="right"/>
      <w:pPr>
        <w:ind w:left="4114" w:hanging="180"/>
      </w:pPr>
    </w:lvl>
    <w:lvl w:ilvl="6" w:tplc="0405000F" w:tentative="1">
      <w:start w:val="1"/>
      <w:numFmt w:val="decimal"/>
      <w:lvlText w:val="%7."/>
      <w:lvlJc w:val="left"/>
      <w:pPr>
        <w:ind w:left="4834" w:hanging="360"/>
      </w:pPr>
    </w:lvl>
    <w:lvl w:ilvl="7" w:tplc="04050019" w:tentative="1">
      <w:start w:val="1"/>
      <w:numFmt w:val="lowerLetter"/>
      <w:lvlText w:val="%8."/>
      <w:lvlJc w:val="left"/>
      <w:pPr>
        <w:ind w:left="5554" w:hanging="360"/>
      </w:pPr>
    </w:lvl>
    <w:lvl w:ilvl="8" w:tplc="0405001B" w:tentative="1">
      <w:start w:val="1"/>
      <w:numFmt w:val="lowerRoman"/>
      <w:lvlText w:val="%9."/>
      <w:lvlJc w:val="right"/>
      <w:pPr>
        <w:ind w:left="6274" w:hanging="180"/>
      </w:pPr>
    </w:lvl>
  </w:abstractNum>
  <w:abstractNum w:abstractNumId="20">
    <w:nsid w:val="2A054A2A"/>
    <w:multiLevelType w:val="hybridMultilevel"/>
    <w:tmpl w:val="EE92D884"/>
    <w:lvl w:ilvl="0" w:tplc="409625DA">
      <w:start w:val="1"/>
      <w:numFmt w:val="decimal"/>
      <w:lvlText w:val="%1."/>
      <w:lvlJc w:val="left"/>
      <w:pPr>
        <w:ind w:left="1495" w:hanging="360"/>
      </w:pPr>
      <w:rPr>
        <w:rFonts w:hint="default"/>
        <w:b w:val="0"/>
        <w:i/>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2AAF3A6B"/>
    <w:multiLevelType w:val="hybridMultilevel"/>
    <w:tmpl w:val="B840F010"/>
    <w:lvl w:ilvl="0" w:tplc="C9625214">
      <w:start w:val="2"/>
      <w:numFmt w:val="decimal"/>
      <w:lvlText w:val="%1."/>
      <w:lvlJc w:val="left"/>
      <w:pPr>
        <w:ind w:left="18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B3F5397"/>
    <w:multiLevelType w:val="hybridMultilevel"/>
    <w:tmpl w:val="FAE274F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nsid w:val="2E3031FD"/>
    <w:multiLevelType w:val="hybridMultilevel"/>
    <w:tmpl w:val="B2DE5E9E"/>
    <w:lvl w:ilvl="0" w:tplc="D692606C">
      <w:start w:val="1"/>
      <w:numFmt w:val="decimal"/>
      <w:lvlText w:val="%1."/>
      <w:lvlJc w:val="left"/>
      <w:pPr>
        <w:ind w:left="1821"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nsid w:val="2E6520DF"/>
    <w:multiLevelType w:val="hybridMultilevel"/>
    <w:tmpl w:val="B2DE5E9E"/>
    <w:lvl w:ilvl="0" w:tplc="D692606C">
      <w:start w:val="1"/>
      <w:numFmt w:val="decimal"/>
      <w:lvlText w:val="%1."/>
      <w:lvlJc w:val="left"/>
      <w:pPr>
        <w:ind w:left="1821"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nsid w:val="2F7E3C7A"/>
    <w:multiLevelType w:val="hybridMultilevel"/>
    <w:tmpl w:val="8F9E2F0E"/>
    <w:lvl w:ilvl="0" w:tplc="95B4B43A">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nsid w:val="30DD5152"/>
    <w:multiLevelType w:val="hybridMultilevel"/>
    <w:tmpl w:val="F5B47E18"/>
    <w:lvl w:ilvl="0" w:tplc="B2E0E394">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nsid w:val="310833D7"/>
    <w:multiLevelType w:val="hybridMultilevel"/>
    <w:tmpl w:val="A6D01A22"/>
    <w:lvl w:ilvl="0" w:tplc="D6AE6BFC">
      <w:start w:val="1"/>
      <w:numFmt w:val="upperRoman"/>
      <w:pStyle w:val="Nadpis1"/>
      <w:lvlText w:val="%1."/>
      <w:lvlJc w:val="right"/>
      <w:pPr>
        <w:ind w:left="720" w:hanging="360"/>
      </w:pPr>
      <w:rPr>
        <w:rFonts w:hint="default"/>
        <w:b/>
        <w:i w:val="0"/>
        <w:sz w:val="28"/>
      </w:rPr>
    </w:lvl>
    <w:lvl w:ilvl="1" w:tplc="B6EE726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19E4110"/>
    <w:multiLevelType w:val="hybridMultilevel"/>
    <w:tmpl w:val="EFB45294"/>
    <w:lvl w:ilvl="0" w:tplc="0405000F">
      <w:start w:val="1"/>
      <w:numFmt w:val="decimal"/>
      <w:lvlText w:val="%1."/>
      <w:lvlJc w:val="lef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9">
    <w:nsid w:val="36911427"/>
    <w:multiLevelType w:val="hybridMultilevel"/>
    <w:tmpl w:val="DD6AB350"/>
    <w:lvl w:ilvl="0" w:tplc="B99AE06C">
      <w:start w:val="13"/>
      <w:numFmt w:val="bullet"/>
      <w:lvlText w:val="-"/>
      <w:lvlJc w:val="left"/>
      <w:pPr>
        <w:ind w:left="1931" w:hanging="360"/>
      </w:pPr>
      <w:rPr>
        <w:rFonts w:ascii="Times New Roman" w:eastAsia="Times New Roman" w:hAnsi="Times New Roman" w:cs="Times New Roman" w:hint="default"/>
      </w:rPr>
    </w:lvl>
    <w:lvl w:ilvl="1" w:tplc="04050003" w:tentative="1">
      <w:start w:val="1"/>
      <w:numFmt w:val="bullet"/>
      <w:lvlText w:val="o"/>
      <w:lvlJc w:val="left"/>
      <w:pPr>
        <w:ind w:left="2651" w:hanging="360"/>
      </w:pPr>
      <w:rPr>
        <w:rFonts w:ascii="Courier New" w:hAnsi="Courier New" w:cs="Courier New" w:hint="default"/>
      </w:rPr>
    </w:lvl>
    <w:lvl w:ilvl="2" w:tplc="88E8D01A">
      <w:numFmt w:val="bullet"/>
      <w:lvlText w:val="-"/>
      <w:lvlJc w:val="left"/>
      <w:pPr>
        <w:ind w:left="3371" w:hanging="360"/>
      </w:pPr>
      <w:rPr>
        <w:rFonts w:ascii="Calibri" w:eastAsia="Calibri" w:hAnsi="Calibri" w:cs="Calibri" w:hint="default"/>
      </w:rPr>
    </w:lvl>
    <w:lvl w:ilvl="3" w:tplc="04050001" w:tentative="1">
      <w:start w:val="1"/>
      <w:numFmt w:val="bullet"/>
      <w:lvlText w:val=""/>
      <w:lvlJc w:val="left"/>
      <w:pPr>
        <w:ind w:left="4091" w:hanging="360"/>
      </w:pPr>
      <w:rPr>
        <w:rFonts w:ascii="Symbol" w:hAnsi="Symbol" w:hint="default"/>
      </w:rPr>
    </w:lvl>
    <w:lvl w:ilvl="4" w:tplc="04050003" w:tentative="1">
      <w:start w:val="1"/>
      <w:numFmt w:val="bullet"/>
      <w:lvlText w:val="o"/>
      <w:lvlJc w:val="left"/>
      <w:pPr>
        <w:ind w:left="4811" w:hanging="360"/>
      </w:pPr>
      <w:rPr>
        <w:rFonts w:ascii="Courier New" w:hAnsi="Courier New" w:cs="Courier New" w:hint="default"/>
      </w:rPr>
    </w:lvl>
    <w:lvl w:ilvl="5" w:tplc="04050005" w:tentative="1">
      <w:start w:val="1"/>
      <w:numFmt w:val="bullet"/>
      <w:lvlText w:val=""/>
      <w:lvlJc w:val="left"/>
      <w:pPr>
        <w:ind w:left="5531" w:hanging="360"/>
      </w:pPr>
      <w:rPr>
        <w:rFonts w:ascii="Wingdings" w:hAnsi="Wingdings" w:hint="default"/>
      </w:rPr>
    </w:lvl>
    <w:lvl w:ilvl="6" w:tplc="04050001" w:tentative="1">
      <w:start w:val="1"/>
      <w:numFmt w:val="bullet"/>
      <w:lvlText w:val=""/>
      <w:lvlJc w:val="left"/>
      <w:pPr>
        <w:ind w:left="6251" w:hanging="360"/>
      </w:pPr>
      <w:rPr>
        <w:rFonts w:ascii="Symbol" w:hAnsi="Symbol" w:hint="default"/>
      </w:rPr>
    </w:lvl>
    <w:lvl w:ilvl="7" w:tplc="04050003" w:tentative="1">
      <w:start w:val="1"/>
      <w:numFmt w:val="bullet"/>
      <w:lvlText w:val="o"/>
      <w:lvlJc w:val="left"/>
      <w:pPr>
        <w:ind w:left="6971" w:hanging="360"/>
      </w:pPr>
      <w:rPr>
        <w:rFonts w:ascii="Courier New" w:hAnsi="Courier New" w:cs="Courier New" w:hint="default"/>
      </w:rPr>
    </w:lvl>
    <w:lvl w:ilvl="8" w:tplc="04050005" w:tentative="1">
      <w:start w:val="1"/>
      <w:numFmt w:val="bullet"/>
      <w:lvlText w:val=""/>
      <w:lvlJc w:val="left"/>
      <w:pPr>
        <w:ind w:left="7691" w:hanging="360"/>
      </w:pPr>
      <w:rPr>
        <w:rFonts w:ascii="Wingdings" w:hAnsi="Wingdings" w:hint="default"/>
      </w:rPr>
    </w:lvl>
  </w:abstractNum>
  <w:abstractNum w:abstractNumId="30">
    <w:nsid w:val="3A8B1E2C"/>
    <w:multiLevelType w:val="hybridMultilevel"/>
    <w:tmpl w:val="8F7E47A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nsid w:val="3E712D5F"/>
    <w:multiLevelType w:val="hybridMultilevel"/>
    <w:tmpl w:val="9F84F392"/>
    <w:lvl w:ilvl="0" w:tplc="0405000F">
      <w:start w:val="1"/>
      <w:numFmt w:val="decimal"/>
      <w:lvlText w:val="%1."/>
      <w:lvlJc w:val="left"/>
      <w:pPr>
        <w:ind w:left="1211" w:hanging="360"/>
      </w:pPr>
    </w:lvl>
    <w:lvl w:ilvl="1" w:tplc="0405000F">
      <w:start w:val="1"/>
      <w:numFmt w:val="decimal"/>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nsid w:val="44052345"/>
    <w:multiLevelType w:val="hybridMultilevel"/>
    <w:tmpl w:val="9FECC0D0"/>
    <w:lvl w:ilvl="0" w:tplc="409625DA">
      <w:start w:val="1"/>
      <w:numFmt w:val="decimal"/>
      <w:lvlText w:val="%1."/>
      <w:lvlJc w:val="left"/>
      <w:pPr>
        <w:ind w:left="928" w:hanging="360"/>
      </w:pPr>
      <w:rPr>
        <w:rFonts w:hint="default"/>
        <w:b w:val="0"/>
        <w:i/>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nsid w:val="44826D70"/>
    <w:multiLevelType w:val="hybridMultilevel"/>
    <w:tmpl w:val="ADCE5CC6"/>
    <w:lvl w:ilvl="0" w:tplc="A4FE44E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nsid w:val="481175B1"/>
    <w:multiLevelType w:val="hybridMultilevel"/>
    <w:tmpl w:val="4BC66EE4"/>
    <w:lvl w:ilvl="0" w:tplc="0405000F">
      <w:start w:val="1"/>
      <w:numFmt w:val="decimal"/>
      <w:lvlText w:val="%1."/>
      <w:lvlJc w:val="left"/>
      <w:pPr>
        <w:ind w:left="1647" w:hanging="360"/>
      </w:p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35">
    <w:nsid w:val="4DEB073B"/>
    <w:multiLevelType w:val="hybridMultilevel"/>
    <w:tmpl w:val="C8F4B0DC"/>
    <w:lvl w:ilvl="0" w:tplc="C9625214">
      <w:start w:val="2"/>
      <w:numFmt w:val="decimal"/>
      <w:lvlText w:val="%1."/>
      <w:lvlJc w:val="left"/>
      <w:pPr>
        <w:ind w:left="18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ECD5CA4"/>
    <w:multiLevelType w:val="hybridMultilevel"/>
    <w:tmpl w:val="905E010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nsid w:val="50F0450C"/>
    <w:multiLevelType w:val="hybridMultilevel"/>
    <w:tmpl w:val="B2DE5E9E"/>
    <w:lvl w:ilvl="0" w:tplc="D692606C">
      <w:start w:val="1"/>
      <w:numFmt w:val="decimal"/>
      <w:lvlText w:val="%1."/>
      <w:lvlJc w:val="left"/>
      <w:pPr>
        <w:ind w:left="1821"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nsid w:val="5F9A6B9F"/>
    <w:multiLevelType w:val="hybridMultilevel"/>
    <w:tmpl w:val="8610A8DE"/>
    <w:lvl w:ilvl="0" w:tplc="D692606C">
      <w:start w:val="1"/>
      <w:numFmt w:val="decimal"/>
      <w:lvlText w:val="%1."/>
      <w:lvlJc w:val="left"/>
      <w:pPr>
        <w:ind w:left="1614" w:hanging="360"/>
      </w:pPr>
      <w:rPr>
        <w:rFonts w:hint="default"/>
      </w:rPr>
    </w:lvl>
    <w:lvl w:ilvl="1" w:tplc="04050019" w:tentative="1">
      <w:start w:val="1"/>
      <w:numFmt w:val="lowerLetter"/>
      <w:lvlText w:val="%2."/>
      <w:lvlJc w:val="left"/>
      <w:pPr>
        <w:ind w:left="2334" w:hanging="360"/>
      </w:pPr>
    </w:lvl>
    <w:lvl w:ilvl="2" w:tplc="0405001B" w:tentative="1">
      <w:start w:val="1"/>
      <w:numFmt w:val="lowerRoman"/>
      <w:lvlText w:val="%3."/>
      <w:lvlJc w:val="right"/>
      <w:pPr>
        <w:ind w:left="3054" w:hanging="180"/>
      </w:pPr>
    </w:lvl>
    <w:lvl w:ilvl="3" w:tplc="0405000F" w:tentative="1">
      <w:start w:val="1"/>
      <w:numFmt w:val="decimal"/>
      <w:lvlText w:val="%4."/>
      <w:lvlJc w:val="left"/>
      <w:pPr>
        <w:ind w:left="3774" w:hanging="360"/>
      </w:pPr>
    </w:lvl>
    <w:lvl w:ilvl="4" w:tplc="04050019" w:tentative="1">
      <w:start w:val="1"/>
      <w:numFmt w:val="lowerLetter"/>
      <w:lvlText w:val="%5."/>
      <w:lvlJc w:val="left"/>
      <w:pPr>
        <w:ind w:left="4494" w:hanging="360"/>
      </w:pPr>
    </w:lvl>
    <w:lvl w:ilvl="5" w:tplc="0405001B" w:tentative="1">
      <w:start w:val="1"/>
      <w:numFmt w:val="lowerRoman"/>
      <w:lvlText w:val="%6."/>
      <w:lvlJc w:val="right"/>
      <w:pPr>
        <w:ind w:left="5214" w:hanging="180"/>
      </w:pPr>
    </w:lvl>
    <w:lvl w:ilvl="6" w:tplc="0405000F" w:tentative="1">
      <w:start w:val="1"/>
      <w:numFmt w:val="decimal"/>
      <w:lvlText w:val="%7."/>
      <w:lvlJc w:val="left"/>
      <w:pPr>
        <w:ind w:left="5934" w:hanging="360"/>
      </w:pPr>
    </w:lvl>
    <w:lvl w:ilvl="7" w:tplc="04050019" w:tentative="1">
      <w:start w:val="1"/>
      <w:numFmt w:val="lowerLetter"/>
      <w:lvlText w:val="%8."/>
      <w:lvlJc w:val="left"/>
      <w:pPr>
        <w:ind w:left="6654" w:hanging="360"/>
      </w:pPr>
    </w:lvl>
    <w:lvl w:ilvl="8" w:tplc="0405001B" w:tentative="1">
      <w:start w:val="1"/>
      <w:numFmt w:val="lowerRoman"/>
      <w:lvlText w:val="%9."/>
      <w:lvlJc w:val="right"/>
      <w:pPr>
        <w:ind w:left="7374" w:hanging="180"/>
      </w:pPr>
    </w:lvl>
  </w:abstractNum>
  <w:abstractNum w:abstractNumId="39">
    <w:nsid w:val="60A2011F"/>
    <w:multiLevelType w:val="hybridMultilevel"/>
    <w:tmpl w:val="567A1AA2"/>
    <w:lvl w:ilvl="0" w:tplc="244A6ED2">
      <w:start w:val="1"/>
      <w:numFmt w:val="bullet"/>
      <w:lvlText w:val="-"/>
      <w:lvlJc w:val="left"/>
      <w:pPr>
        <w:tabs>
          <w:tab w:val="num" w:pos="720"/>
        </w:tabs>
        <w:ind w:left="720" w:hanging="360"/>
      </w:pPr>
      <w:rPr>
        <w:rFonts w:ascii="Times New Roman" w:hAnsi="Times New Roman" w:hint="default"/>
      </w:rPr>
    </w:lvl>
    <w:lvl w:ilvl="1" w:tplc="0D6A10E8" w:tentative="1">
      <w:start w:val="1"/>
      <w:numFmt w:val="bullet"/>
      <w:lvlText w:val="-"/>
      <w:lvlJc w:val="left"/>
      <w:pPr>
        <w:tabs>
          <w:tab w:val="num" w:pos="1440"/>
        </w:tabs>
        <w:ind w:left="1440" w:hanging="360"/>
      </w:pPr>
      <w:rPr>
        <w:rFonts w:ascii="Times New Roman" w:hAnsi="Times New Roman" w:hint="default"/>
      </w:rPr>
    </w:lvl>
    <w:lvl w:ilvl="2" w:tplc="E306ECFE" w:tentative="1">
      <w:start w:val="1"/>
      <w:numFmt w:val="bullet"/>
      <w:lvlText w:val="-"/>
      <w:lvlJc w:val="left"/>
      <w:pPr>
        <w:tabs>
          <w:tab w:val="num" w:pos="2160"/>
        </w:tabs>
        <w:ind w:left="2160" w:hanging="360"/>
      </w:pPr>
      <w:rPr>
        <w:rFonts w:ascii="Times New Roman" w:hAnsi="Times New Roman" w:hint="default"/>
      </w:rPr>
    </w:lvl>
    <w:lvl w:ilvl="3" w:tplc="5358DE8C" w:tentative="1">
      <w:start w:val="1"/>
      <w:numFmt w:val="bullet"/>
      <w:lvlText w:val="-"/>
      <w:lvlJc w:val="left"/>
      <w:pPr>
        <w:tabs>
          <w:tab w:val="num" w:pos="2880"/>
        </w:tabs>
        <w:ind w:left="2880" w:hanging="360"/>
      </w:pPr>
      <w:rPr>
        <w:rFonts w:ascii="Times New Roman" w:hAnsi="Times New Roman" w:hint="default"/>
      </w:rPr>
    </w:lvl>
    <w:lvl w:ilvl="4" w:tplc="4F003660" w:tentative="1">
      <w:start w:val="1"/>
      <w:numFmt w:val="bullet"/>
      <w:lvlText w:val="-"/>
      <w:lvlJc w:val="left"/>
      <w:pPr>
        <w:tabs>
          <w:tab w:val="num" w:pos="3600"/>
        </w:tabs>
        <w:ind w:left="3600" w:hanging="360"/>
      </w:pPr>
      <w:rPr>
        <w:rFonts w:ascii="Times New Roman" w:hAnsi="Times New Roman" w:hint="default"/>
      </w:rPr>
    </w:lvl>
    <w:lvl w:ilvl="5" w:tplc="89FC05AC" w:tentative="1">
      <w:start w:val="1"/>
      <w:numFmt w:val="bullet"/>
      <w:lvlText w:val="-"/>
      <w:lvlJc w:val="left"/>
      <w:pPr>
        <w:tabs>
          <w:tab w:val="num" w:pos="4320"/>
        </w:tabs>
        <w:ind w:left="4320" w:hanging="360"/>
      </w:pPr>
      <w:rPr>
        <w:rFonts w:ascii="Times New Roman" w:hAnsi="Times New Roman" w:hint="default"/>
      </w:rPr>
    </w:lvl>
    <w:lvl w:ilvl="6" w:tplc="15B06E14" w:tentative="1">
      <w:start w:val="1"/>
      <w:numFmt w:val="bullet"/>
      <w:lvlText w:val="-"/>
      <w:lvlJc w:val="left"/>
      <w:pPr>
        <w:tabs>
          <w:tab w:val="num" w:pos="5040"/>
        </w:tabs>
        <w:ind w:left="5040" w:hanging="360"/>
      </w:pPr>
      <w:rPr>
        <w:rFonts w:ascii="Times New Roman" w:hAnsi="Times New Roman" w:hint="default"/>
      </w:rPr>
    </w:lvl>
    <w:lvl w:ilvl="7" w:tplc="54B630FA" w:tentative="1">
      <w:start w:val="1"/>
      <w:numFmt w:val="bullet"/>
      <w:lvlText w:val="-"/>
      <w:lvlJc w:val="left"/>
      <w:pPr>
        <w:tabs>
          <w:tab w:val="num" w:pos="5760"/>
        </w:tabs>
        <w:ind w:left="5760" w:hanging="360"/>
      </w:pPr>
      <w:rPr>
        <w:rFonts w:ascii="Times New Roman" w:hAnsi="Times New Roman" w:hint="default"/>
      </w:rPr>
    </w:lvl>
    <w:lvl w:ilvl="8" w:tplc="64FA484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6CD0D4A"/>
    <w:multiLevelType w:val="hybridMultilevel"/>
    <w:tmpl w:val="08C263B4"/>
    <w:lvl w:ilvl="0" w:tplc="88E8D01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EB61AAA"/>
    <w:multiLevelType w:val="hybridMultilevel"/>
    <w:tmpl w:val="63F2C044"/>
    <w:lvl w:ilvl="0" w:tplc="88C0BAD0">
      <w:start w:val="1"/>
      <w:numFmt w:val="decimal"/>
      <w:lvlText w:val="%1."/>
      <w:lvlJc w:val="left"/>
      <w:pPr>
        <w:tabs>
          <w:tab w:val="num" w:pos="567"/>
        </w:tabs>
        <w:ind w:left="928" w:hanging="360"/>
      </w:pPr>
      <w:rPr>
        <w:rFonts w:hint="default"/>
        <w:b w:val="0"/>
        <w:i/>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2">
    <w:nsid w:val="77222C03"/>
    <w:multiLevelType w:val="hybridMultilevel"/>
    <w:tmpl w:val="3C46A154"/>
    <w:lvl w:ilvl="0" w:tplc="16BA3AFC">
      <w:start w:val="1"/>
      <w:numFmt w:val="decimal"/>
      <w:lvlText w:val="%1."/>
      <w:lvlJc w:val="left"/>
      <w:pPr>
        <w:ind w:left="18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D992A5F"/>
    <w:multiLevelType w:val="hybridMultilevel"/>
    <w:tmpl w:val="C8F4B0DC"/>
    <w:lvl w:ilvl="0" w:tplc="C9625214">
      <w:start w:val="2"/>
      <w:numFmt w:val="decimal"/>
      <w:lvlText w:val="%1."/>
      <w:lvlJc w:val="left"/>
      <w:pPr>
        <w:ind w:left="18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7"/>
  </w:num>
  <w:num w:numId="3">
    <w:abstractNumId w:val="28"/>
  </w:num>
  <w:num w:numId="4">
    <w:abstractNumId w:val="29"/>
  </w:num>
  <w:num w:numId="5">
    <w:abstractNumId w:val="14"/>
  </w:num>
  <w:num w:numId="6">
    <w:abstractNumId w:val="8"/>
  </w:num>
  <w:num w:numId="7">
    <w:abstractNumId w:val="15"/>
  </w:num>
  <w:num w:numId="8">
    <w:abstractNumId w:val="6"/>
  </w:num>
  <w:num w:numId="9">
    <w:abstractNumId w:val="11"/>
  </w:num>
  <w:num w:numId="10">
    <w:abstractNumId w:val="31"/>
  </w:num>
  <w:num w:numId="11">
    <w:abstractNumId w:val="25"/>
  </w:num>
  <w:num w:numId="12">
    <w:abstractNumId w:val="17"/>
  </w:num>
  <w:num w:numId="13">
    <w:abstractNumId w:val="38"/>
  </w:num>
  <w:num w:numId="14">
    <w:abstractNumId w:val="24"/>
  </w:num>
  <w:num w:numId="15">
    <w:abstractNumId w:val="9"/>
  </w:num>
  <w:num w:numId="16">
    <w:abstractNumId w:val="7"/>
  </w:num>
  <w:num w:numId="17">
    <w:abstractNumId w:val="39"/>
  </w:num>
  <w:num w:numId="18">
    <w:abstractNumId w:val="5"/>
  </w:num>
  <w:num w:numId="19">
    <w:abstractNumId w:val="3"/>
  </w:num>
  <w:num w:numId="20">
    <w:abstractNumId w:val="40"/>
  </w:num>
  <w:num w:numId="21">
    <w:abstractNumId w:val="30"/>
  </w:num>
  <w:num w:numId="22">
    <w:abstractNumId w:val="13"/>
  </w:num>
  <w:num w:numId="23">
    <w:abstractNumId w:val="33"/>
  </w:num>
  <w:num w:numId="24">
    <w:abstractNumId w:val="36"/>
  </w:num>
  <w:num w:numId="25">
    <w:abstractNumId w:val="32"/>
  </w:num>
  <w:num w:numId="26">
    <w:abstractNumId w:val="20"/>
  </w:num>
  <w:num w:numId="27">
    <w:abstractNumId w:val="41"/>
  </w:num>
  <w:num w:numId="28">
    <w:abstractNumId w:val="23"/>
  </w:num>
  <w:num w:numId="29">
    <w:abstractNumId w:val="34"/>
  </w:num>
  <w:num w:numId="30">
    <w:abstractNumId w:val="37"/>
  </w:num>
  <w:num w:numId="31">
    <w:abstractNumId w:val="21"/>
  </w:num>
  <w:num w:numId="32">
    <w:abstractNumId w:val="43"/>
  </w:num>
  <w:num w:numId="33">
    <w:abstractNumId w:val="35"/>
  </w:num>
  <w:num w:numId="34">
    <w:abstractNumId w:val="12"/>
  </w:num>
  <w:num w:numId="35">
    <w:abstractNumId w:val="42"/>
  </w:num>
  <w:num w:numId="36">
    <w:abstractNumId w:val="19"/>
  </w:num>
  <w:num w:numId="37">
    <w:abstractNumId w:val="4"/>
  </w:num>
  <w:num w:numId="38">
    <w:abstractNumId w:val="26"/>
  </w:num>
  <w:num w:numId="39">
    <w:abstractNumId w:val="16"/>
  </w:num>
  <w:num w:numId="40">
    <w:abstractNumId w:val="22"/>
  </w:num>
  <w:num w:numId="41">
    <w:abstractNumId w:val="18"/>
  </w:num>
  <w:num w:numId="4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CE9"/>
    <w:rsid w:val="00001EC9"/>
    <w:rsid w:val="00002AB1"/>
    <w:rsid w:val="00002FCA"/>
    <w:rsid w:val="000145E5"/>
    <w:rsid w:val="00016A4D"/>
    <w:rsid w:val="00030EAE"/>
    <w:rsid w:val="0003574D"/>
    <w:rsid w:val="00035B37"/>
    <w:rsid w:val="000543BD"/>
    <w:rsid w:val="00054465"/>
    <w:rsid w:val="0006296F"/>
    <w:rsid w:val="00067F52"/>
    <w:rsid w:val="00070F68"/>
    <w:rsid w:val="00077389"/>
    <w:rsid w:val="00080C4A"/>
    <w:rsid w:val="0008255B"/>
    <w:rsid w:val="00084B65"/>
    <w:rsid w:val="000863D1"/>
    <w:rsid w:val="00091438"/>
    <w:rsid w:val="000A1548"/>
    <w:rsid w:val="000A5147"/>
    <w:rsid w:val="000A5670"/>
    <w:rsid w:val="000B1000"/>
    <w:rsid w:val="000B53A4"/>
    <w:rsid w:val="000B775D"/>
    <w:rsid w:val="000C3F9D"/>
    <w:rsid w:val="000D207A"/>
    <w:rsid w:val="000E1A89"/>
    <w:rsid w:val="000E47C9"/>
    <w:rsid w:val="000E6912"/>
    <w:rsid w:val="000F0B93"/>
    <w:rsid w:val="000F1E00"/>
    <w:rsid w:val="00104FE2"/>
    <w:rsid w:val="001051F9"/>
    <w:rsid w:val="00111540"/>
    <w:rsid w:val="001144C4"/>
    <w:rsid w:val="00114687"/>
    <w:rsid w:val="00122583"/>
    <w:rsid w:val="001309B3"/>
    <w:rsid w:val="001338DC"/>
    <w:rsid w:val="001347DD"/>
    <w:rsid w:val="00134A12"/>
    <w:rsid w:val="00135169"/>
    <w:rsid w:val="00143BC6"/>
    <w:rsid w:val="00145635"/>
    <w:rsid w:val="00162DAC"/>
    <w:rsid w:val="0016391F"/>
    <w:rsid w:val="001639AE"/>
    <w:rsid w:val="00176778"/>
    <w:rsid w:val="001801CC"/>
    <w:rsid w:val="00182F9F"/>
    <w:rsid w:val="0018727F"/>
    <w:rsid w:val="001A226E"/>
    <w:rsid w:val="001A78A3"/>
    <w:rsid w:val="001C6DFA"/>
    <w:rsid w:val="001D28DB"/>
    <w:rsid w:val="001E3AAB"/>
    <w:rsid w:val="001E5FC7"/>
    <w:rsid w:val="001E6B05"/>
    <w:rsid w:val="001F1D89"/>
    <w:rsid w:val="001F731F"/>
    <w:rsid w:val="00202AA7"/>
    <w:rsid w:val="00207013"/>
    <w:rsid w:val="00212354"/>
    <w:rsid w:val="00223437"/>
    <w:rsid w:val="002318FD"/>
    <w:rsid w:val="0023559F"/>
    <w:rsid w:val="0025656D"/>
    <w:rsid w:val="002572DF"/>
    <w:rsid w:val="00260568"/>
    <w:rsid w:val="002622D1"/>
    <w:rsid w:val="00273464"/>
    <w:rsid w:val="00273B09"/>
    <w:rsid w:val="00275707"/>
    <w:rsid w:val="00277160"/>
    <w:rsid w:val="0028664A"/>
    <w:rsid w:val="00290C28"/>
    <w:rsid w:val="002939AB"/>
    <w:rsid w:val="002A1DDB"/>
    <w:rsid w:val="002A345A"/>
    <w:rsid w:val="002A385A"/>
    <w:rsid w:val="002A3D3B"/>
    <w:rsid w:val="002A639C"/>
    <w:rsid w:val="002B46F5"/>
    <w:rsid w:val="002B481D"/>
    <w:rsid w:val="002C1C0D"/>
    <w:rsid w:val="002C4B99"/>
    <w:rsid w:val="002C58C7"/>
    <w:rsid w:val="002C5A04"/>
    <w:rsid w:val="002C648E"/>
    <w:rsid w:val="002C66CA"/>
    <w:rsid w:val="002C711E"/>
    <w:rsid w:val="002D3C99"/>
    <w:rsid w:val="002D684A"/>
    <w:rsid w:val="002E2B23"/>
    <w:rsid w:val="002E61C2"/>
    <w:rsid w:val="002F4DF6"/>
    <w:rsid w:val="002F751D"/>
    <w:rsid w:val="003111E5"/>
    <w:rsid w:val="00312323"/>
    <w:rsid w:val="00323477"/>
    <w:rsid w:val="003254D0"/>
    <w:rsid w:val="00347252"/>
    <w:rsid w:val="00354CF8"/>
    <w:rsid w:val="003604FB"/>
    <w:rsid w:val="00367FCF"/>
    <w:rsid w:val="003726C6"/>
    <w:rsid w:val="00375151"/>
    <w:rsid w:val="00375F51"/>
    <w:rsid w:val="003869E4"/>
    <w:rsid w:val="00394CDA"/>
    <w:rsid w:val="00394E37"/>
    <w:rsid w:val="003A1ED7"/>
    <w:rsid w:val="003B4700"/>
    <w:rsid w:val="003B7228"/>
    <w:rsid w:val="003C2297"/>
    <w:rsid w:val="003C361A"/>
    <w:rsid w:val="003D1CB2"/>
    <w:rsid w:val="003E040A"/>
    <w:rsid w:val="003E47AB"/>
    <w:rsid w:val="003F3473"/>
    <w:rsid w:val="00400F03"/>
    <w:rsid w:val="004136CF"/>
    <w:rsid w:val="00414921"/>
    <w:rsid w:val="00417D8F"/>
    <w:rsid w:val="00420567"/>
    <w:rsid w:val="00424493"/>
    <w:rsid w:val="004307B9"/>
    <w:rsid w:val="00432631"/>
    <w:rsid w:val="00432879"/>
    <w:rsid w:val="00436BD3"/>
    <w:rsid w:val="00445E61"/>
    <w:rsid w:val="00447B59"/>
    <w:rsid w:val="004562FE"/>
    <w:rsid w:val="00467550"/>
    <w:rsid w:val="00474448"/>
    <w:rsid w:val="00490D9F"/>
    <w:rsid w:val="00490F66"/>
    <w:rsid w:val="0049322C"/>
    <w:rsid w:val="004951FA"/>
    <w:rsid w:val="004967B0"/>
    <w:rsid w:val="004A7CB7"/>
    <w:rsid w:val="004C0C8E"/>
    <w:rsid w:val="004C27B3"/>
    <w:rsid w:val="004C30F2"/>
    <w:rsid w:val="004C47AB"/>
    <w:rsid w:val="004C56DD"/>
    <w:rsid w:val="004C672A"/>
    <w:rsid w:val="004D0618"/>
    <w:rsid w:val="004D4313"/>
    <w:rsid w:val="004E1767"/>
    <w:rsid w:val="00503F81"/>
    <w:rsid w:val="005110E2"/>
    <w:rsid w:val="005130C6"/>
    <w:rsid w:val="00516BAB"/>
    <w:rsid w:val="00516DC0"/>
    <w:rsid w:val="005370FC"/>
    <w:rsid w:val="00542DAD"/>
    <w:rsid w:val="00543E31"/>
    <w:rsid w:val="005462DE"/>
    <w:rsid w:val="00551DAE"/>
    <w:rsid w:val="00552EB5"/>
    <w:rsid w:val="00556E76"/>
    <w:rsid w:val="00561C33"/>
    <w:rsid w:val="0058106D"/>
    <w:rsid w:val="0058241E"/>
    <w:rsid w:val="005947F9"/>
    <w:rsid w:val="00596DC3"/>
    <w:rsid w:val="005A720C"/>
    <w:rsid w:val="005F2EC7"/>
    <w:rsid w:val="005F778C"/>
    <w:rsid w:val="006039FB"/>
    <w:rsid w:val="00607975"/>
    <w:rsid w:val="00607BA1"/>
    <w:rsid w:val="006205E4"/>
    <w:rsid w:val="006221D4"/>
    <w:rsid w:val="0062367E"/>
    <w:rsid w:val="00624990"/>
    <w:rsid w:val="00634DBA"/>
    <w:rsid w:val="00636131"/>
    <w:rsid w:val="00662998"/>
    <w:rsid w:val="006647AE"/>
    <w:rsid w:val="00675D2D"/>
    <w:rsid w:val="006944BE"/>
    <w:rsid w:val="006A59F3"/>
    <w:rsid w:val="006B1C7A"/>
    <w:rsid w:val="006C2DB8"/>
    <w:rsid w:val="006C406B"/>
    <w:rsid w:val="006D288E"/>
    <w:rsid w:val="006D3233"/>
    <w:rsid w:val="006D38A8"/>
    <w:rsid w:val="006D4F2C"/>
    <w:rsid w:val="006D73B7"/>
    <w:rsid w:val="006E10FE"/>
    <w:rsid w:val="006E1877"/>
    <w:rsid w:val="006F0889"/>
    <w:rsid w:val="006F1167"/>
    <w:rsid w:val="006F4B6E"/>
    <w:rsid w:val="006F4D0A"/>
    <w:rsid w:val="006F4EA1"/>
    <w:rsid w:val="00702109"/>
    <w:rsid w:val="007036E0"/>
    <w:rsid w:val="00703A74"/>
    <w:rsid w:val="00704EE3"/>
    <w:rsid w:val="00705127"/>
    <w:rsid w:val="007109C2"/>
    <w:rsid w:val="00714C91"/>
    <w:rsid w:val="00714D6D"/>
    <w:rsid w:val="00731BDA"/>
    <w:rsid w:val="00733131"/>
    <w:rsid w:val="00733469"/>
    <w:rsid w:val="00734BE4"/>
    <w:rsid w:val="0074045B"/>
    <w:rsid w:val="00745F3F"/>
    <w:rsid w:val="00750AF5"/>
    <w:rsid w:val="007602DF"/>
    <w:rsid w:val="00761FEA"/>
    <w:rsid w:val="007637CC"/>
    <w:rsid w:val="00767EEF"/>
    <w:rsid w:val="00771540"/>
    <w:rsid w:val="00774769"/>
    <w:rsid w:val="00783B54"/>
    <w:rsid w:val="00790487"/>
    <w:rsid w:val="007933DD"/>
    <w:rsid w:val="007C6B7B"/>
    <w:rsid w:val="007C74F4"/>
    <w:rsid w:val="007D1B27"/>
    <w:rsid w:val="007D3E17"/>
    <w:rsid w:val="007D4B75"/>
    <w:rsid w:val="007E3E34"/>
    <w:rsid w:val="007E449F"/>
    <w:rsid w:val="007F2402"/>
    <w:rsid w:val="00807120"/>
    <w:rsid w:val="00822A4C"/>
    <w:rsid w:val="00824276"/>
    <w:rsid w:val="00824904"/>
    <w:rsid w:val="00830CAA"/>
    <w:rsid w:val="008346FD"/>
    <w:rsid w:val="0084047B"/>
    <w:rsid w:val="00843A46"/>
    <w:rsid w:val="0084420D"/>
    <w:rsid w:val="00846138"/>
    <w:rsid w:val="00847540"/>
    <w:rsid w:val="00855703"/>
    <w:rsid w:val="00857053"/>
    <w:rsid w:val="00866C39"/>
    <w:rsid w:val="00881240"/>
    <w:rsid w:val="00881903"/>
    <w:rsid w:val="00884D3E"/>
    <w:rsid w:val="00887D55"/>
    <w:rsid w:val="00897F79"/>
    <w:rsid w:val="008A30CA"/>
    <w:rsid w:val="008B3321"/>
    <w:rsid w:val="008D6643"/>
    <w:rsid w:val="008E2DF0"/>
    <w:rsid w:val="008F3543"/>
    <w:rsid w:val="008F35A1"/>
    <w:rsid w:val="008F3721"/>
    <w:rsid w:val="008F7F5A"/>
    <w:rsid w:val="009005C6"/>
    <w:rsid w:val="00901FC7"/>
    <w:rsid w:val="00903715"/>
    <w:rsid w:val="00905596"/>
    <w:rsid w:val="009154EB"/>
    <w:rsid w:val="00923B01"/>
    <w:rsid w:val="009248E1"/>
    <w:rsid w:val="00927770"/>
    <w:rsid w:val="00937324"/>
    <w:rsid w:val="00947C2C"/>
    <w:rsid w:val="00955E14"/>
    <w:rsid w:val="009572A9"/>
    <w:rsid w:val="00957E19"/>
    <w:rsid w:val="0096756E"/>
    <w:rsid w:val="00982610"/>
    <w:rsid w:val="009927DC"/>
    <w:rsid w:val="009A47E4"/>
    <w:rsid w:val="009B40B4"/>
    <w:rsid w:val="009B4E2D"/>
    <w:rsid w:val="009C03E4"/>
    <w:rsid w:val="009C0906"/>
    <w:rsid w:val="009C4476"/>
    <w:rsid w:val="009C5C05"/>
    <w:rsid w:val="009C62BE"/>
    <w:rsid w:val="009C64EF"/>
    <w:rsid w:val="009D0920"/>
    <w:rsid w:val="009D1009"/>
    <w:rsid w:val="009D20E8"/>
    <w:rsid w:val="009F1DEE"/>
    <w:rsid w:val="00A00F82"/>
    <w:rsid w:val="00A1264F"/>
    <w:rsid w:val="00A17168"/>
    <w:rsid w:val="00A33C5C"/>
    <w:rsid w:val="00A34ACC"/>
    <w:rsid w:val="00A34B3D"/>
    <w:rsid w:val="00A35280"/>
    <w:rsid w:val="00A3723D"/>
    <w:rsid w:val="00A40C9D"/>
    <w:rsid w:val="00A43035"/>
    <w:rsid w:val="00A43349"/>
    <w:rsid w:val="00A44DE3"/>
    <w:rsid w:val="00A53B09"/>
    <w:rsid w:val="00A60CE4"/>
    <w:rsid w:val="00A61E40"/>
    <w:rsid w:val="00A716ED"/>
    <w:rsid w:val="00A72069"/>
    <w:rsid w:val="00A730DA"/>
    <w:rsid w:val="00A9147F"/>
    <w:rsid w:val="00A9347F"/>
    <w:rsid w:val="00A935F2"/>
    <w:rsid w:val="00AA0318"/>
    <w:rsid w:val="00AC2841"/>
    <w:rsid w:val="00AC54FB"/>
    <w:rsid w:val="00AC5C80"/>
    <w:rsid w:val="00AE178D"/>
    <w:rsid w:val="00AE40F1"/>
    <w:rsid w:val="00AE4AD1"/>
    <w:rsid w:val="00AE668E"/>
    <w:rsid w:val="00AF19B6"/>
    <w:rsid w:val="00AF3163"/>
    <w:rsid w:val="00AF3DA1"/>
    <w:rsid w:val="00AF7FC9"/>
    <w:rsid w:val="00B0097D"/>
    <w:rsid w:val="00B15A05"/>
    <w:rsid w:val="00B15CB7"/>
    <w:rsid w:val="00B21B1C"/>
    <w:rsid w:val="00B25881"/>
    <w:rsid w:val="00B27EC2"/>
    <w:rsid w:val="00B36A9B"/>
    <w:rsid w:val="00B42BD3"/>
    <w:rsid w:val="00B50B66"/>
    <w:rsid w:val="00B52B50"/>
    <w:rsid w:val="00B53621"/>
    <w:rsid w:val="00B542E0"/>
    <w:rsid w:val="00B5587D"/>
    <w:rsid w:val="00B57A62"/>
    <w:rsid w:val="00B62989"/>
    <w:rsid w:val="00B64C20"/>
    <w:rsid w:val="00B65683"/>
    <w:rsid w:val="00B66103"/>
    <w:rsid w:val="00B67ECF"/>
    <w:rsid w:val="00B721D8"/>
    <w:rsid w:val="00B73184"/>
    <w:rsid w:val="00B774FF"/>
    <w:rsid w:val="00B8050C"/>
    <w:rsid w:val="00B8127E"/>
    <w:rsid w:val="00BA249F"/>
    <w:rsid w:val="00BB0487"/>
    <w:rsid w:val="00BB1F80"/>
    <w:rsid w:val="00BB6BAA"/>
    <w:rsid w:val="00BC7090"/>
    <w:rsid w:val="00BD0D76"/>
    <w:rsid w:val="00BD1238"/>
    <w:rsid w:val="00BD6575"/>
    <w:rsid w:val="00BE05B0"/>
    <w:rsid w:val="00C00D88"/>
    <w:rsid w:val="00C128F0"/>
    <w:rsid w:val="00C130DC"/>
    <w:rsid w:val="00C13FE9"/>
    <w:rsid w:val="00C16D25"/>
    <w:rsid w:val="00C2419F"/>
    <w:rsid w:val="00C276D9"/>
    <w:rsid w:val="00C46101"/>
    <w:rsid w:val="00C50A13"/>
    <w:rsid w:val="00C533CF"/>
    <w:rsid w:val="00C554A0"/>
    <w:rsid w:val="00C61877"/>
    <w:rsid w:val="00C61C24"/>
    <w:rsid w:val="00C63E1D"/>
    <w:rsid w:val="00C8642A"/>
    <w:rsid w:val="00C96AF4"/>
    <w:rsid w:val="00C977D3"/>
    <w:rsid w:val="00CA7E44"/>
    <w:rsid w:val="00CB23F3"/>
    <w:rsid w:val="00CB46DA"/>
    <w:rsid w:val="00CB48E7"/>
    <w:rsid w:val="00CB4DAB"/>
    <w:rsid w:val="00CB7E4D"/>
    <w:rsid w:val="00CC0FD5"/>
    <w:rsid w:val="00CC5C34"/>
    <w:rsid w:val="00CD24AD"/>
    <w:rsid w:val="00CD6D62"/>
    <w:rsid w:val="00CD7041"/>
    <w:rsid w:val="00CF0B68"/>
    <w:rsid w:val="00CF16F5"/>
    <w:rsid w:val="00D00738"/>
    <w:rsid w:val="00D067A3"/>
    <w:rsid w:val="00D10A83"/>
    <w:rsid w:val="00D11F70"/>
    <w:rsid w:val="00D22CE9"/>
    <w:rsid w:val="00D24116"/>
    <w:rsid w:val="00D35E8F"/>
    <w:rsid w:val="00D407C1"/>
    <w:rsid w:val="00D555F4"/>
    <w:rsid w:val="00D61D7A"/>
    <w:rsid w:val="00D7342B"/>
    <w:rsid w:val="00D818CD"/>
    <w:rsid w:val="00D90914"/>
    <w:rsid w:val="00D93A11"/>
    <w:rsid w:val="00D9541C"/>
    <w:rsid w:val="00DA0259"/>
    <w:rsid w:val="00DA39F1"/>
    <w:rsid w:val="00DA4B52"/>
    <w:rsid w:val="00DA6A8E"/>
    <w:rsid w:val="00DB2CCD"/>
    <w:rsid w:val="00DB5827"/>
    <w:rsid w:val="00DC5C50"/>
    <w:rsid w:val="00DC769B"/>
    <w:rsid w:val="00DD008D"/>
    <w:rsid w:val="00DD1952"/>
    <w:rsid w:val="00DD39BE"/>
    <w:rsid w:val="00DD5AFB"/>
    <w:rsid w:val="00DF21D1"/>
    <w:rsid w:val="00DF7A55"/>
    <w:rsid w:val="00E05266"/>
    <w:rsid w:val="00E13C15"/>
    <w:rsid w:val="00E143D3"/>
    <w:rsid w:val="00E25A32"/>
    <w:rsid w:val="00E3043B"/>
    <w:rsid w:val="00E33844"/>
    <w:rsid w:val="00E362FD"/>
    <w:rsid w:val="00E5218A"/>
    <w:rsid w:val="00E650E7"/>
    <w:rsid w:val="00E66655"/>
    <w:rsid w:val="00E82C98"/>
    <w:rsid w:val="00E86C3C"/>
    <w:rsid w:val="00E90D49"/>
    <w:rsid w:val="00E94C52"/>
    <w:rsid w:val="00EA1051"/>
    <w:rsid w:val="00EA6FB8"/>
    <w:rsid w:val="00EC0425"/>
    <w:rsid w:val="00EC063F"/>
    <w:rsid w:val="00EC46E9"/>
    <w:rsid w:val="00EC7490"/>
    <w:rsid w:val="00ED4CEC"/>
    <w:rsid w:val="00ED662E"/>
    <w:rsid w:val="00EE06B7"/>
    <w:rsid w:val="00EF25AB"/>
    <w:rsid w:val="00EF26C3"/>
    <w:rsid w:val="00EF648C"/>
    <w:rsid w:val="00EF6D8E"/>
    <w:rsid w:val="00F135B5"/>
    <w:rsid w:val="00F159A5"/>
    <w:rsid w:val="00F16BCA"/>
    <w:rsid w:val="00F21614"/>
    <w:rsid w:val="00F21652"/>
    <w:rsid w:val="00F23DB0"/>
    <w:rsid w:val="00F25799"/>
    <w:rsid w:val="00F27A52"/>
    <w:rsid w:val="00F407D7"/>
    <w:rsid w:val="00F412E4"/>
    <w:rsid w:val="00F4537C"/>
    <w:rsid w:val="00F46707"/>
    <w:rsid w:val="00F8387F"/>
    <w:rsid w:val="00F86579"/>
    <w:rsid w:val="00F9035D"/>
    <w:rsid w:val="00F93108"/>
    <w:rsid w:val="00FB6E6C"/>
    <w:rsid w:val="00FE4C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11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pPr>
      <w:suppressAutoHyphens/>
    </w:pPr>
    <w:rPr>
      <w:sz w:val="24"/>
      <w:szCs w:val="24"/>
      <w:lang w:val="fr-FR" w:eastAsia="ar-SA"/>
    </w:rPr>
  </w:style>
  <w:style w:type="paragraph" w:styleId="Nadpis1">
    <w:name w:val="heading 1"/>
    <w:basedOn w:val="Normln"/>
    <w:next w:val="Normln"/>
    <w:qFormat/>
    <w:rsid w:val="003B4700"/>
    <w:pPr>
      <w:keepNext/>
      <w:numPr>
        <w:numId w:val="2"/>
      </w:numPr>
      <w:spacing w:before="240" w:after="240"/>
      <w:ind w:left="714" w:hanging="357"/>
      <w:outlineLvl w:val="0"/>
    </w:pPr>
    <w:rPr>
      <w:rFonts w:ascii="Arial" w:hAnsi="Arial" w:cs="Arial"/>
      <w:b/>
      <w:bCs/>
      <w:kern w:val="1"/>
      <w:sz w:val="28"/>
      <w:szCs w:val="32"/>
    </w:rPr>
  </w:style>
  <w:style w:type="paragraph" w:styleId="Nadpis2">
    <w:name w:val="heading 2"/>
    <w:basedOn w:val="Normln"/>
    <w:next w:val="Normln"/>
    <w:qFormat/>
    <w:rsid w:val="00B73184"/>
    <w:pPr>
      <w:keepNext/>
      <w:numPr>
        <w:numId w:val="39"/>
      </w:numPr>
      <w:ind w:left="924" w:hanging="357"/>
      <w:outlineLvl w:val="1"/>
    </w:pPr>
    <w:rPr>
      <w:b/>
      <w:bCs/>
      <w:szCs w:val="28"/>
      <w:lang w:val="en-US"/>
    </w:rPr>
  </w:style>
  <w:style w:type="paragraph" w:styleId="Nadpis3">
    <w:name w:val="heading 3"/>
    <w:basedOn w:val="Normln"/>
    <w:next w:val="Normln"/>
    <w:qFormat/>
    <w:pPr>
      <w:keepNext/>
      <w:numPr>
        <w:ilvl w:val="2"/>
        <w:numId w:val="1"/>
      </w:numPr>
      <w:jc w:val="both"/>
      <w:outlineLvl w:val="2"/>
    </w:pPr>
    <w:rPr>
      <w:b/>
      <w:bCs/>
      <w:sz w:val="20"/>
      <w:szCs w:val="20"/>
      <w:lang w:val="en-GB"/>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6">
    <w:name w:val="heading 6"/>
    <w:basedOn w:val="Normln"/>
    <w:next w:val="Normln"/>
    <w:qFormat/>
    <w:pPr>
      <w:numPr>
        <w:ilvl w:val="5"/>
        <w:numId w:val="1"/>
      </w:numPr>
      <w:spacing w:before="240" w:after="60"/>
      <w:outlineLvl w:val="5"/>
    </w:pPr>
    <w:rPr>
      <w:b/>
      <w:bCs/>
      <w:sz w:val="22"/>
      <w:szCs w:val="22"/>
      <w:lang w:val="cs-CZ"/>
    </w:rPr>
  </w:style>
  <w:style w:type="paragraph" w:styleId="Nadpis7">
    <w:name w:val="heading 7"/>
    <w:basedOn w:val="Normln"/>
    <w:next w:val="Normln"/>
    <w:qFormat/>
    <w:pPr>
      <w:numPr>
        <w:ilvl w:val="6"/>
        <w:numId w:val="1"/>
      </w:num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4z0">
    <w:name w:val="WW8Num4z0"/>
    <w:rPr>
      <w:i w:val="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16z0">
    <w:name w:val="WW8Num16z0"/>
    <w:rPr>
      <w:rFonts w:ascii="Symbol" w:hAnsi="Symbol"/>
    </w:rPr>
  </w:style>
  <w:style w:type="character" w:customStyle="1" w:styleId="WW8Num16z2">
    <w:name w:val="WW8Num16z2"/>
    <w:rPr>
      <w:rFonts w:ascii="Wingdings" w:hAnsi="Wingdings"/>
    </w:rPr>
  </w:style>
  <w:style w:type="character" w:customStyle="1" w:styleId="WW8Num16z4">
    <w:name w:val="WW8Num16z4"/>
    <w:rPr>
      <w:rFonts w:ascii="Courier New" w:hAnsi="Courier New" w:cs="Courier New"/>
    </w:rPr>
  </w:style>
  <w:style w:type="character" w:customStyle="1" w:styleId="Policepardfaut1">
    <w:name w:val="Police par défaut1"/>
  </w:style>
  <w:style w:type="character" w:styleId="Hypertextovodkaz">
    <w:name w:val="Hyperlink"/>
    <w:rPr>
      <w:color w:val="0000FF"/>
      <w:u w:val="single"/>
    </w:rPr>
  </w:style>
  <w:style w:type="character" w:styleId="Sledovanodkaz">
    <w:name w:val="FollowedHyperlink"/>
    <w:rPr>
      <w:color w:val="800080"/>
      <w:u w:val="single"/>
    </w:rPr>
  </w:style>
  <w:style w:type="character" w:styleId="slostrnky">
    <w:name w:val="page number"/>
    <w:basedOn w:val="Policepardfaut1"/>
  </w:style>
  <w:style w:type="character" w:customStyle="1" w:styleId="Caractresdenotedebasdepage">
    <w:name w:val="Caractères de note de bas de page"/>
    <w:rPr>
      <w:vertAlign w:val="superscript"/>
    </w:rPr>
  </w:style>
  <w:style w:type="character" w:customStyle="1" w:styleId="Marquedecommentaire1">
    <w:name w:val="Marque de commentaire1"/>
    <w:rPr>
      <w:sz w:val="16"/>
      <w:szCs w:val="16"/>
    </w:rPr>
  </w:style>
  <w:style w:type="character" w:customStyle="1" w:styleId="ag2">
    <w:name w:val="ag2"/>
    <w:rPr>
      <w:b/>
      <w:bCs/>
      <w:color w:val="9B2121"/>
      <w:sz w:val="24"/>
      <w:szCs w:val="24"/>
    </w:rPr>
  </w:style>
  <w:style w:type="character" w:styleId="Siln">
    <w:name w:val="Strong"/>
    <w:qFormat/>
    <w:rPr>
      <w:b/>
      <w:bCs/>
    </w:rPr>
  </w:style>
  <w:style w:type="character" w:customStyle="1" w:styleId="TextbublinyChar">
    <w:name w:val="Text bubliny Char"/>
    <w:rPr>
      <w:rFonts w:ascii="Tahoma" w:hAnsi="Tahoma" w:cs="Tahoma"/>
      <w:sz w:val="16"/>
      <w:szCs w:val="16"/>
      <w:lang w:val="fr-FR"/>
    </w:rPr>
  </w:style>
  <w:style w:type="character" w:customStyle="1" w:styleId="ZpatChar">
    <w:name w:val="Zápatí Char"/>
    <w:uiPriority w:val="99"/>
    <w:rPr>
      <w:sz w:val="24"/>
      <w:szCs w:val="24"/>
      <w:lang w:val="fr-FR"/>
    </w:rPr>
  </w:style>
  <w:style w:type="character" w:customStyle="1" w:styleId="apple-style-span">
    <w:name w:val="apple-style-span"/>
    <w:basedOn w:val="Policepardfaut1"/>
  </w:style>
  <w:style w:type="character" w:customStyle="1" w:styleId="apple-converted-space">
    <w:name w:val="apple-converted-space"/>
    <w:basedOn w:val="Policepardfaut1"/>
  </w:style>
  <w:style w:type="paragraph" w:customStyle="1" w:styleId="Titre1">
    <w:name w:val="Titre1"/>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jc w:val="both"/>
    </w:pPr>
    <w:rPr>
      <w:sz w:val="20"/>
      <w:szCs w:val="20"/>
      <w:lang w:val="en-US"/>
    </w:rPr>
  </w:style>
  <w:style w:type="paragraph" w:styleId="Seznam">
    <w:name w:val="List"/>
    <w:basedOn w:val="Zkladntext"/>
    <w:rPr>
      <w:rFonts w:cs="Tahoma"/>
    </w:rPr>
  </w:style>
  <w:style w:type="paragraph" w:customStyle="1" w:styleId="Lgende1">
    <w:name w:val="Légende1"/>
    <w:basedOn w:val="Normln"/>
    <w:pPr>
      <w:suppressLineNumbers/>
      <w:spacing w:before="120" w:after="120"/>
    </w:pPr>
    <w:rPr>
      <w:rFonts w:cs="Tahoma"/>
      <w:i/>
      <w:iCs/>
    </w:rPr>
  </w:style>
  <w:style w:type="paragraph" w:customStyle="1" w:styleId="Rpertoire">
    <w:name w:val="Répertoire"/>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paragraph" w:styleId="Zkladntextodsazen">
    <w:name w:val="Body Text Indent"/>
    <w:basedOn w:val="Normln"/>
    <w:pPr>
      <w:jc w:val="both"/>
    </w:pPr>
    <w:rPr>
      <w:b/>
      <w:bCs/>
      <w:sz w:val="20"/>
      <w:szCs w:val="20"/>
      <w:lang w:val="en-GB"/>
    </w:rPr>
  </w:style>
  <w:style w:type="paragraph" w:customStyle="1" w:styleId="Retraitcorpsdetexte21">
    <w:name w:val="Retrait corps de texte 21"/>
    <w:basedOn w:val="Normln"/>
    <w:pPr>
      <w:ind w:left="1418"/>
      <w:jc w:val="both"/>
    </w:pPr>
    <w:rPr>
      <w:lang w:val="en-US"/>
    </w:rPr>
  </w:style>
  <w:style w:type="paragraph" w:customStyle="1" w:styleId="Retraitcorpsdetexte31">
    <w:name w:val="Retrait corps de texte 31"/>
    <w:basedOn w:val="Normln"/>
    <w:pPr>
      <w:ind w:left="1843" w:hanging="425"/>
      <w:jc w:val="both"/>
    </w:pPr>
    <w:rPr>
      <w:lang w:val="en-US"/>
    </w:rPr>
  </w:style>
  <w:style w:type="paragraph" w:styleId="Textpoznpodarou">
    <w:name w:val="footnote text"/>
    <w:basedOn w:val="Normln"/>
    <w:semiHidden/>
    <w:rPr>
      <w:rFonts w:ascii="Book Antiqua" w:hAnsi="Book Antiqua"/>
      <w:sz w:val="20"/>
      <w:szCs w:val="20"/>
      <w:lang w:val="en-GB"/>
    </w:rPr>
  </w:style>
  <w:style w:type="paragraph" w:styleId="Nzev">
    <w:name w:val="Title"/>
    <w:basedOn w:val="Normln"/>
    <w:next w:val="Podtitul"/>
    <w:qFormat/>
    <w:pPr>
      <w:jc w:val="center"/>
    </w:pPr>
    <w:rPr>
      <w:sz w:val="28"/>
      <w:lang w:val="en-GB"/>
    </w:rPr>
  </w:style>
  <w:style w:type="paragraph" w:styleId="Podtitul">
    <w:name w:val="Subtitle"/>
    <w:basedOn w:val="Normln"/>
    <w:next w:val="Zkladntext"/>
    <w:qFormat/>
    <w:pPr>
      <w:jc w:val="center"/>
    </w:pPr>
    <w:rPr>
      <w:sz w:val="28"/>
      <w:lang w:val="en-GB"/>
    </w:rPr>
  </w:style>
  <w:style w:type="paragraph" w:customStyle="1" w:styleId="BalloonText1">
    <w:name w:val="Balloon Text1"/>
    <w:basedOn w:val="Normln"/>
    <w:rPr>
      <w:rFonts w:ascii="Tahoma" w:hAnsi="Tahoma" w:cs="Tahoma"/>
      <w:sz w:val="16"/>
      <w:szCs w:val="16"/>
    </w:rPr>
  </w:style>
  <w:style w:type="paragraph" w:customStyle="1" w:styleId="Commentaire1">
    <w:name w:val="Commentaire1"/>
    <w:basedOn w:val="Normln"/>
    <w:rPr>
      <w:sz w:val="20"/>
      <w:szCs w:val="20"/>
    </w:rPr>
  </w:style>
  <w:style w:type="paragraph" w:customStyle="1" w:styleId="CommentSubject1">
    <w:name w:val="Comment Subject1"/>
    <w:basedOn w:val="Commentaire1"/>
    <w:next w:val="Commentaire1"/>
    <w:rPr>
      <w:b/>
      <w:bCs/>
    </w:rPr>
  </w:style>
  <w:style w:type="paragraph" w:customStyle="1" w:styleId="Textbubliny1">
    <w:name w:val="Text bubliny1"/>
    <w:basedOn w:val="Normln"/>
    <w:rPr>
      <w:rFonts w:ascii="Tahoma" w:hAnsi="Tahoma" w:cs="Tahoma"/>
      <w:sz w:val="16"/>
      <w:szCs w:val="16"/>
    </w:rPr>
  </w:style>
  <w:style w:type="paragraph" w:customStyle="1" w:styleId="CommentSubject">
    <w:name w:val="Comment Subject"/>
    <w:basedOn w:val="Commentaire1"/>
    <w:next w:val="Commentaire1"/>
    <w:rPr>
      <w:b/>
      <w:bCs/>
    </w:rPr>
  </w:style>
  <w:style w:type="paragraph" w:customStyle="1" w:styleId="Explorateurdedocument1">
    <w:name w:val="Explorateur de document1"/>
    <w:basedOn w:val="Normln"/>
    <w:pPr>
      <w:shd w:val="clear" w:color="auto" w:fill="000080"/>
    </w:pPr>
    <w:rPr>
      <w:rFonts w:ascii="Tahoma" w:hAnsi="Tahoma" w:cs="Tahoma"/>
      <w:sz w:val="20"/>
      <w:szCs w:val="20"/>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paragraph" w:customStyle="1" w:styleId="Textbubliny10">
    <w:name w:val="Text bubliny1"/>
    <w:basedOn w:val="Normln"/>
    <w:rPr>
      <w:rFonts w:ascii="Tahoma" w:hAnsi="Tahoma" w:cs="Tahoma"/>
      <w:sz w:val="16"/>
      <w:szCs w:val="16"/>
    </w:rPr>
  </w:style>
  <w:style w:type="paragraph" w:customStyle="1" w:styleId="Default">
    <w:name w:val="Default"/>
    <w:pPr>
      <w:suppressAutoHyphens/>
      <w:autoSpaceDE w:val="0"/>
    </w:pPr>
    <w:rPr>
      <w:rFonts w:ascii="Cambria" w:eastAsia="Arial" w:hAnsi="Cambria" w:cs="Cambria"/>
      <w:color w:val="000000"/>
      <w:sz w:val="24"/>
      <w:szCs w:val="24"/>
      <w:lang w:val="fr-FR" w:eastAsia="ar-SA"/>
    </w:rPr>
  </w:style>
  <w:style w:type="paragraph" w:styleId="Normlnweb">
    <w:name w:val="Normal (Web)"/>
    <w:basedOn w:val="Normln"/>
    <w:uiPriority w:val="99"/>
    <w:pPr>
      <w:spacing w:before="280" w:after="119"/>
    </w:pPr>
  </w:style>
  <w:style w:type="paragraph" w:styleId="Textbubliny">
    <w:name w:val="Balloon Text"/>
    <w:basedOn w:val="Normln"/>
    <w:link w:val="TextbublinyChar1"/>
    <w:rsid w:val="004D0618"/>
    <w:rPr>
      <w:rFonts w:ascii="Tahoma" w:hAnsi="Tahoma"/>
      <w:sz w:val="16"/>
      <w:szCs w:val="16"/>
    </w:rPr>
  </w:style>
  <w:style w:type="character" w:customStyle="1" w:styleId="TextbublinyChar1">
    <w:name w:val="Text bubliny Char1"/>
    <w:link w:val="Textbubliny"/>
    <w:rsid w:val="004D0618"/>
    <w:rPr>
      <w:rFonts w:ascii="Tahoma" w:hAnsi="Tahoma" w:cs="Tahoma"/>
      <w:sz w:val="16"/>
      <w:szCs w:val="16"/>
      <w:lang w:val="fr-FR" w:eastAsia="ar-SA"/>
    </w:rPr>
  </w:style>
  <w:style w:type="character" w:styleId="Odkaznakoment">
    <w:name w:val="annotation reference"/>
    <w:rsid w:val="00AF3DA1"/>
    <w:rPr>
      <w:sz w:val="16"/>
      <w:szCs w:val="16"/>
    </w:rPr>
  </w:style>
  <w:style w:type="paragraph" w:styleId="Textkomente">
    <w:name w:val="annotation text"/>
    <w:basedOn w:val="Normln"/>
    <w:link w:val="TextkomenteChar"/>
    <w:rsid w:val="00AF3DA1"/>
    <w:rPr>
      <w:sz w:val="20"/>
      <w:szCs w:val="20"/>
    </w:rPr>
  </w:style>
  <w:style w:type="character" w:customStyle="1" w:styleId="TextkomenteChar">
    <w:name w:val="Text komentáře Char"/>
    <w:link w:val="Textkomente"/>
    <w:rsid w:val="00AF3DA1"/>
    <w:rPr>
      <w:lang w:val="fr-FR" w:eastAsia="ar-SA"/>
    </w:rPr>
  </w:style>
  <w:style w:type="paragraph" w:styleId="Pedmtkomente">
    <w:name w:val="annotation subject"/>
    <w:basedOn w:val="Textkomente"/>
    <w:next w:val="Textkomente"/>
    <w:link w:val="PedmtkomenteChar"/>
    <w:rsid w:val="00AF3DA1"/>
    <w:rPr>
      <w:b/>
      <w:bCs/>
    </w:rPr>
  </w:style>
  <w:style w:type="character" w:customStyle="1" w:styleId="PedmtkomenteChar">
    <w:name w:val="Předmět komentáře Char"/>
    <w:link w:val="Pedmtkomente"/>
    <w:rsid w:val="00AF3DA1"/>
    <w:rPr>
      <w:b/>
      <w:bCs/>
      <w:lang w:val="fr-FR" w:eastAsia="ar-SA"/>
    </w:rPr>
  </w:style>
  <w:style w:type="paragraph" w:customStyle="1" w:styleId="Odstavecseseznamem1">
    <w:name w:val="Odstavec se seznamem1"/>
    <w:basedOn w:val="Normln"/>
    <w:uiPriority w:val="34"/>
    <w:qFormat/>
    <w:rsid w:val="00A44DE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36906">
      <w:bodyDiv w:val="1"/>
      <w:marLeft w:val="0"/>
      <w:marRight w:val="0"/>
      <w:marTop w:val="0"/>
      <w:marBottom w:val="0"/>
      <w:divBdr>
        <w:top w:val="none" w:sz="0" w:space="0" w:color="auto"/>
        <w:left w:val="none" w:sz="0" w:space="0" w:color="auto"/>
        <w:bottom w:val="none" w:sz="0" w:space="0" w:color="auto"/>
        <w:right w:val="none" w:sz="0" w:space="0" w:color="auto"/>
      </w:divBdr>
      <w:divsChild>
        <w:div w:id="1949579042">
          <w:marLeft w:val="475"/>
          <w:marRight w:val="0"/>
          <w:marTop w:val="86"/>
          <w:marBottom w:val="0"/>
          <w:divBdr>
            <w:top w:val="none" w:sz="0" w:space="0" w:color="auto"/>
            <w:left w:val="none" w:sz="0" w:space="0" w:color="auto"/>
            <w:bottom w:val="none" w:sz="0" w:space="0" w:color="auto"/>
            <w:right w:val="none" w:sz="0" w:space="0" w:color="auto"/>
          </w:divBdr>
        </w:div>
      </w:divsChild>
    </w:div>
    <w:div w:id="627318848">
      <w:bodyDiv w:val="1"/>
      <w:marLeft w:val="0"/>
      <w:marRight w:val="0"/>
      <w:marTop w:val="0"/>
      <w:marBottom w:val="0"/>
      <w:divBdr>
        <w:top w:val="none" w:sz="0" w:space="0" w:color="auto"/>
        <w:left w:val="none" w:sz="0" w:space="0" w:color="auto"/>
        <w:bottom w:val="none" w:sz="0" w:space="0" w:color="auto"/>
        <w:right w:val="none" w:sz="0" w:space="0" w:color="auto"/>
      </w:divBdr>
      <w:divsChild>
        <w:div w:id="2002805050">
          <w:marLeft w:val="835"/>
          <w:marRight w:val="0"/>
          <w:marTop w:val="96"/>
          <w:marBottom w:val="0"/>
          <w:divBdr>
            <w:top w:val="none" w:sz="0" w:space="0" w:color="auto"/>
            <w:left w:val="none" w:sz="0" w:space="0" w:color="auto"/>
            <w:bottom w:val="none" w:sz="0" w:space="0" w:color="auto"/>
            <w:right w:val="none" w:sz="0" w:space="0" w:color="auto"/>
          </w:divBdr>
        </w:div>
      </w:divsChild>
    </w:div>
    <w:div w:id="995260101">
      <w:bodyDiv w:val="1"/>
      <w:marLeft w:val="0"/>
      <w:marRight w:val="0"/>
      <w:marTop w:val="0"/>
      <w:marBottom w:val="0"/>
      <w:divBdr>
        <w:top w:val="none" w:sz="0" w:space="0" w:color="auto"/>
        <w:left w:val="none" w:sz="0" w:space="0" w:color="auto"/>
        <w:bottom w:val="none" w:sz="0" w:space="0" w:color="auto"/>
        <w:right w:val="none" w:sz="0" w:space="0" w:color="auto"/>
      </w:divBdr>
      <w:divsChild>
        <w:div w:id="657465351">
          <w:marLeft w:val="475"/>
          <w:marRight w:val="0"/>
          <w:marTop w:val="86"/>
          <w:marBottom w:val="0"/>
          <w:divBdr>
            <w:top w:val="none" w:sz="0" w:space="0" w:color="auto"/>
            <w:left w:val="none" w:sz="0" w:space="0" w:color="auto"/>
            <w:bottom w:val="none" w:sz="0" w:space="0" w:color="auto"/>
            <w:right w:val="none" w:sz="0" w:space="0" w:color="auto"/>
          </w:divBdr>
        </w:div>
      </w:divsChild>
    </w:div>
    <w:div w:id="1572501596">
      <w:bodyDiv w:val="1"/>
      <w:marLeft w:val="0"/>
      <w:marRight w:val="0"/>
      <w:marTop w:val="0"/>
      <w:marBottom w:val="0"/>
      <w:divBdr>
        <w:top w:val="none" w:sz="0" w:space="0" w:color="auto"/>
        <w:left w:val="none" w:sz="0" w:space="0" w:color="auto"/>
        <w:bottom w:val="none" w:sz="0" w:space="0" w:color="auto"/>
        <w:right w:val="none" w:sz="0" w:space="0" w:color="auto"/>
      </w:divBdr>
      <w:divsChild>
        <w:div w:id="354621657">
          <w:marLeft w:val="2127"/>
          <w:marRight w:val="0"/>
          <w:marTop w:val="0"/>
          <w:marBottom w:val="0"/>
          <w:divBdr>
            <w:top w:val="none" w:sz="0" w:space="0" w:color="auto"/>
            <w:left w:val="none" w:sz="0" w:space="0" w:color="auto"/>
            <w:bottom w:val="none" w:sz="0" w:space="0" w:color="auto"/>
            <w:right w:val="none" w:sz="0" w:space="0" w:color="auto"/>
          </w:divBdr>
        </w:div>
        <w:div w:id="1023827031">
          <w:marLeft w:val="2127"/>
          <w:marRight w:val="0"/>
          <w:marTop w:val="0"/>
          <w:marBottom w:val="0"/>
          <w:divBdr>
            <w:top w:val="none" w:sz="0" w:space="0" w:color="auto"/>
            <w:left w:val="none" w:sz="0" w:space="0" w:color="auto"/>
            <w:bottom w:val="none" w:sz="0" w:space="0" w:color="auto"/>
            <w:right w:val="none" w:sz="0" w:space="0" w:color="auto"/>
          </w:divBdr>
        </w:div>
        <w:div w:id="152113926">
          <w:marLeft w:val="2127"/>
          <w:marRight w:val="0"/>
          <w:marTop w:val="0"/>
          <w:marBottom w:val="0"/>
          <w:divBdr>
            <w:top w:val="none" w:sz="0" w:space="0" w:color="auto"/>
            <w:left w:val="none" w:sz="0" w:space="0" w:color="auto"/>
            <w:bottom w:val="none" w:sz="0" w:space="0" w:color="auto"/>
            <w:right w:val="none" w:sz="0" w:space="0" w:color="auto"/>
          </w:divBdr>
        </w:div>
      </w:divsChild>
    </w:div>
    <w:div w:id="1742167592">
      <w:bodyDiv w:val="1"/>
      <w:marLeft w:val="0"/>
      <w:marRight w:val="0"/>
      <w:marTop w:val="0"/>
      <w:marBottom w:val="0"/>
      <w:divBdr>
        <w:top w:val="none" w:sz="0" w:space="0" w:color="auto"/>
        <w:left w:val="none" w:sz="0" w:space="0" w:color="auto"/>
        <w:bottom w:val="none" w:sz="0" w:space="0" w:color="auto"/>
        <w:right w:val="none" w:sz="0" w:space="0" w:color="auto"/>
      </w:divBdr>
    </w:div>
    <w:div w:id="1751581018">
      <w:bodyDiv w:val="1"/>
      <w:marLeft w:val="0"/>
      <w:marRight w:val="0"/>
      <w:marTop w:val="0"/>
      <w:marBottom w:val="0"/>
      <w:divBdr>
        <w:top w:val="none" w:sz="0" w:space="0" w:color="auto"/>
        <w:left w:val="none" w:sz="0" w:space="0" w:color="auto"/>
        <w:bottom w:val="none" w:sz="0" w:space="0" w:color="auto"/>
        <w:right w:val="none" w:sz="0" w:space="0" w:color="auto"/>
      </w:divBdr>
      <w:divsChild>
        <w:div w:id="170805380">
          <w:marLeft w:val="2127"/>
          <w:marRight w:val="0"/>
          <w:marTop w:val="0"/>
          <w:marBottom w:val="0"/>
          <w:divBdr>
            <w:top w:val="none" w:sz="0" w:space="0" w:color="auto"/>
            <w:left w:val="none" w:sz="0" w:space="0" w:color="auto"/>
            <w:bottom w:val="none" w:sz="0" w:space="0" w:color="auto"/>
            <w:right w:val="none" w:sz="0" w:space="0" w:color="auto"/>
          </w:divBdr>
        </w:div>
        <w:div w:id="2091384969">
          <w:marLeft w:val="2127"/>
          <w:marRight w:val="0"/>
          <w:marTop w:val="0"/>
          <w:marBottom w:val="0"/>
          <w:divBdr>
            <w:top w:val="none" w:sz="0" w:space="0" w:color="auto"/>
            <w:left w:val="none" w:sz="0" w:space="0" w:color="auto"/>
            <w:bottom w:val="none" w:sz="0" w:space="0" w:color="auto"/>
            <w:right w:val="none" w:sz="0" w:space="0" w:color="auto"/>
          </w:divBdr>
        </w:div>
        <w:div w:id="145779489">
          <w:marLeft w:val="2127"/>
          <w:marRight w:val="0"/>
          <w:marTop w:val="0"/>
          <w:marBottom w:val="0"/>
          <w:divBdr>
            <w:top w:val="none" w:sz="0" w:space="0" w:color="auto"/>
            <w:left w:val="none" w:sz="0" w:space="0" w:color="auto"/>
            <w:bottom w:val="none" w:sz="0" w:space="0" w:color="auto"/>
            <w:right w:val="none" w:sz="0" w:space="0" w:color="auto"/>
          </w:divBdr>
        </w:div>
      </w:divsChild>
    </w:div>
    <w:div w:id="1932423333">
      <w:bodyDiv w:val="1"/>
      <w:marLeft w:val="0"/>
      <w:marRight w:val="0"/>
      <w:marTop w:val="0"/>
      <w:marBottom w:val="0"/>
      <w:divBdr>
        <w:top w:val="none" w:sz="0" w:space="0" w:color="auto"/>
        <w:left w:val="none" w:sz="0" w:space="0" w:color="auto"/>
        <w:bottom w:val="none" w:sz="0" w:space="0" w:color="auto"/>
        <w:right w:val="none" w:sz="0" w:space="0" w:color="auto"/>
      </w:divBdr>
    </w:div>
    <w:div w:id="193798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TotalTime>
  <Pages>7</Pages>
  <Words>1928</Words>
  <Characters>11376</Characters>
  <Application>Microsoft Office Word</Application>
  <DocSecurity>0</DocSecurity>
  <Lines>94</Lines>
  <Paragraphs>26</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lpstr> </vt:lpstr>
    </vt:vector>
  </TitlesOfParts>
  <Company>supagro</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boulier</dc:creator>
  <cp:keywords/>
  <cp:lastModifiedBy>opocenska</cp:lastModifiedBy>
  <cp:revision>21</cp:revision>
  <cp:lastPrinted>2012-09-18T09:23:00Z</cp:lastPrinted>
  <dcterms:created xsi:type="dcterms:W3CDTF">2014-05-13T10:34:00Z</dcterms:created>
  <dcterms:modified xsi:type="dcterms:W3CDTF">2015-02-23T10:41:00Z</dcterms:modified>
</cp:coreProperties>
</file>